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ТОВ «Усе буде добре»</w:t>
      </w:r>
    </w:p>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АКТ</w:t>
      </w:r>
    </w:p>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11.02.2020 </w:t>
      </w:r>
      <w:r>
        <w:rPr>
          <w:rFonts w:ascii="Times New Roman" w:eastAsia="Calibri" w:hAnsi="Times New Roman" w:cs="Times New Roman"/>
          <w:color w:val="000000"/>
          <w:sz w:val="24"/>
          <w:szCs w:val="24"/>
        </w:rPr>
        <w:t xml:space="preserve">№ </w:t>
      </w:r>
      <w:r>
        <w:rPr>
          <w:rFonts w:ascii="Times New Roman" w:eastAsia="Calibri" w:hAnsi="Times New Roman" w:cs="Times New Roman"/>
          <w:i/>
          <w:iCs/>
          <w:color w:val="000000"/>
          <w:sz w:val="24"/>
          <w:szCs w:val="24"/>
        </w:rPr>
        <w:t>23</w:t>
      </w:r>
    </w:p>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 Київ</w:t>
      </w:r>
    </w:p>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color w:val="000000"/>
          <w:sz w:val="24"/>
          <w:szCs w:val="24"/>
        </w:rPr>
      </w:pPr>
    </w:p>
    <w:p w:rsidR="001B34A9" w:rsidRDefault="001B34A9" w:rsidP="001B34A9">
      <w:pPr>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 відмову Зайченка О. С.</w:t>
      </w:r>
      <w:r>
        <w:rPr>
          <w:rFonts w:ascii="Times New Roman" w:eastAsia="Calibri" w:hAnsi="Times New Roman" w:cs="Times New Roman"/>
          <w:color w:val="000000"/>
          <w:sz w:val="24"/>
          <w:szCs w:val="24"/>
        </w:rPr>
        <w:br/>
        <w:t>отримати повідомлення про наступне</w:t>
      </w:r>
      <w:r>
        <w:rPr>
          <w:rFonts w:ascii="Times New Roman" w:eastAsia="Calibri" w:hAnsi="Times New Roman" w:cs="Times New Roman"/>
          <w:color w:val="000000"/>
          <w:sz w:val="24"/>
          <w:szCs w:val="24"/>
        </w:rPr>
        <w:br/>
        <w:t>звільнення у зв’язку зі скороченням</w:t>
      </w:r>
      <w:r>
        <w:rPr>
          <w:rFonts w:ascii="Times New Roman" w:eastAsia="Calibri" w:hAnsi="Times New Roman" w:cs="Times New Roman"/>
          <w:color w:val="000000"/>
          <w:sz w:val="24"/>
          <w:szCs w:val="24"/>
        </w:rPr>
        <w:br/>
      </w:r>
    </w:p>
    <w:p w:rsidR="001B34A9" w:rsidRDefault="001B34A9" w:rsidP="001B34A9">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Я, начальник відділу кадрів Добренька Г. О., у присутності начальника відділу маркетингу Кошового О. І., заступника начальника відділу маркетингу Лапіної Н. П., заступника голови профспілкового комітету ТОВ «Усе буде добре» Дідик В. В., запропонувала маркетологу Зайченку Олександру Сергійовичу отримати лист-повідомлення про наступне звільнення у зв’язку зі скороченням штату від </w:t>
      </w:r>
      <w:r>
        <w:rPr>
          <w:rFonts w:ascii="Times New Roman" w:eastAsia="Calibri" w:hAnsi="Times New Roman" w:cs="Times New Roman"/>
          <w:iCs/>
          <w:color w:val="000000"/>
          <w:sz w:val="24"/>
          <w:szCs w:val="24"/>
        </w:rPr>
        <w:t>11.02.2020</w:t>
      </w:r>
      <w:r>
        <w:rPr>
          <w:rFonts w:ascii="Times New Roman" w:eastAsia="Calibri" w:hAnsi="Times New Roman" w:cs="Times New Roman"/>
          <w:color w:val="000000"/>
          <w:sz w:val="24"/>
          <w:szCs w:val="24"/>
        </w:rPr>
        <w:t xml:space="preserve"> № 52 та засвідчити факт отримання особистим підписом. Зайченко О. С. відмовився.</w:t>
      </w:r>
    </w:p>
    <w:p w:rsidR="001B34A9" w:rsidRDefault="001B34A9" w:rsidP="001B34A9">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Означеним листом Зайченка О. С. попередили, що його посада скорочується та він буде звільнений 17.04.2020 (наказ від 10.02.2020 № 37-к/тр). У Зайченка О. С. немає переважного права для залишення на роботі. Профспілкова організація надала згоду на його звільнення. У листі-повідомленні також вказано, що на цей час вакантних посад, які відповідають кваліфікації Зайченка О. С., його освіті та досвіду роботи, на підприємстві немає. Якщо такі вакансії з’являться протягом періоду попередження, кадрова служба їх запропонує. </w:t>
      </w:r>
    </w:p>
    <w:p w:rsidR="001B34A9" w:rsidRDefault="001B34A9" w:rsidP="001B34A9">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Текст листа-повідомлення зачитали Зайченку О. С. уголос у присутності свідків.</w:t>
      </w:r>
    </w:p>
    <w:p w:rsidR="001B34A9" w:rsidRDefault="001B34A9" w:rsidP="001B34A9">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p>
    <w:p w:rsidR="001B34A9" w:rsidRDefault="001B34A9" w:rsidP="001B34A9">
      <w:pPr>
        <w:tabs>
          <w:tab w:val="left" w:pos="4536"/>
          <w:tab w:val="left" w:pos="6663"/>
        </w:tabs>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Начальник відділу кадрів</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Добренька</w:t>
      </w:r>
      <w:r>
        <w:rPr>
          <w:rFonts w:ascii="Times New Roman" w:eastAsia="Calibri" w:hAnsi="Times New Roman" w:cs="Times New Roman"/>
          <w:i/>
          <w:color w:val="000000"/>
          <w:sz w:val="24"/>
          <w:szCs w:val="24"/>
        </w:rPr>
        <w:tab/>
      </w:r>
      <w:r>
        <w:rPr>
          <w:rFonts w:ascii="Times New Roman" w:eastAsia="Calibri" w:hAnsi="Times New Roman" w:cs="Times New Roman"/>
          <w:color w:val="000000"/>
          <w:sz w:val="24"/>
          <w:szCs w:val="24"/>
        </w:rPr>
        <w:t>Г. О. Добренька</w:t>
      </w:r>
    </w:p>
    <w:p w:rsidR="001B34A9" w:rsidRDefault="001B34A9" w:rsidP="001B34A9">
      <w:pPr>
        <w:tabs>
          <w:tab w:val="left" w:pos="4536"/>
          <w:tab w:val="left" w:pos="6663"/>
        </w:tabs>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Начальник відділу маркетингу</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Кошовий</w:t>
      </w:r>
      <w:r>
        <w:rPr>
          <w:rFonts w:ascii="Times New Roman" w:eastAsia="Calibri" w:hAnsi="Times New Roman" w:cs="Times New Roman"/>
          <w:i/>
          <w:color w:val="000000"/>
          <w:sz w:val="24"/>
          <w:szCs w:val="24"/>
        </w:rPr>
        <w:tab/>
      </w:r>
      <w:r>
        <w:rPr>
          <w:rFonts w:ascii="Times New Roman" w:eastAsia="Calibri" w:hAnsi="Times New Roman" w:cs="Times New Roman"/>
          <w:color w:val="000000"/>
          <w:sz w:val="24"/>
          <w:szCs w:val="24"/>
        </w:rPr>
        <w:t>О. І. Кошовий</w:t>
      </w:r>
    </w:p>
    <w:p w:rsidR="001B34A9" w:rsidRDefault="001B34A9" w:rsidP="001B34A9">
      <w:pPr>
        <w:tabs>
          <w:tab w:val="left" w:pos="4536"/>
          <w:tab w:val="left" w:pos="6663"/>
        </w:tabs>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Заступник начальника</w:t>
      </w:r>
      <w:r>
        <w:rPr>
          <w:rFonts w:ascii="Times New Roman" w:eastAsia="Calibri" w:hAnsi="Times New Roman" w:cs="Times New Roman"/>
          <w:color w:val="000000"/>
          <w:sz w:val="24"/>
          <w:szCs w:val="24"/>
        </w:rPr>
        <w:br/>
        <w:t>відділу маркетингу</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Лапiна</w:t>
      </w:r>
      <w:r>
        <w:rPr>
          <w:rFonts w:ascii="Times New Roman" w:eastAsia="Calibri" w:hAnsi="Times New Roman" w:cs="Times New Roman"/>
          <w:i/>
          <w:color w:val="000000"/>
          <w:sz w:val="24"/>
          <w:szCs w:val="24"/>
        </w:rPr>
        <w:tab/>
      </w:r>
      <w:r>
        <w:rPr>
          <w:rFonts w:ascii="Times New Roman" w:eastAsia="Calibri" w:hAnsi="Times New Roman" w:cs="Times New Roman"/>
          <w:color w:val="000000"/>
          <w:sz w:val="24"/>
          <w:szCs w:val="24"/>
        </w:rPr>
        <w:t>Н. П. Лапіна</w:t>
      </w:r>
    </w:p>
    <w:p w:rsidR="001B34A9" w:rsidRDefault="001B34A9" w:rsidP="001B34A9">
      <w:pPr>
        <w:tabs>
          <w:tab w:val="left" w:pos="4536"/>
          <w:tab w:val="left" w:pos="6663"/>
        </w:tabs>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Заступник голови профспілкового</w:t>
      </w:r>
      <w:r>
        <w:rPr>
          <w:rFonts w:ascii="Times New Roman" w:eastAsia="Calibri" w:hAnsi="Times New Roman" w:cs="Times New Roman"/>
          <w:color w:val="000000"/>
          <w:sz w:val="24"/>
          <w:szCs w:val="24"/>
        </w:rPr>
        <w:br/>
        <w:t>комітету ТОВ «Усе буде добре»</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Дiдик</w:t>
      </w:r>
      <w:r>
        <w:rPr>
          <w:rFonts w:ascii="Times New Roman" w:eastAsia="Calibri" w:hAnsi="Times New Roman" w:cs="Times New Roman"/>
          <w:i/>
          <w:color w:val="000000"/>
          <w:sz w:val="24"/>
          <w:szCs w:val="24"/>
        </w:rPr>
        <w:tab/>
      </w:r>
      <w:bookmarkStart w:id="0" w:name="_GoBack"/>
      <w:bookmarkEnd w:id="0"/>
      <w:r>
        <w:rPr>
          <w:rFonts w:ascii="Times New Roman" w:eastAsia="Calibri" w:hAnsi="Times New Roman" w:cs="Times New Roman"/>
          <w:color w:val="000000"/>
          <w:sz w:val="24"/>
          <w:szCs w:val="24"/>
        </w:rPr>
        <w:t>В. В. Дідик</w:t>
      </w:r>
    </w:p>
    <w:p w:rsidR="00244702" w:rsidRDefault="00244702"/>
    <w:sectPr w:rsidR="00244702" w:rsidSect="00244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ignoreMixedContent/>
  <w:compat/>
  <w:rsids>
    <w:rsidRoot w:val="001B34A9"/>
    <w:rsid w:val="00027A20"/>
    <w:rsid w:val="00046E16"/>
    <w:rsid w:val="0008685E"/>
    <w:rsid w:val="000A5D24"/>
    <w:rsid w:val="000C3E3D"/>
    <w:rsid w:val="00136B54"/>
    <w:rsid w:val="00180227"/>
    <w:rsid w:val="001873EA"/>
    <w:rsid w:val="001B34A9"/>
    <w:rsid w:val="001D6668"/>
    <w:rsid w:val="001E5275"/>
    <w:rsid w:val="00233AB4"/>
    <w:rsid w:val="00244702"/>
    <w:rsid w:val="00260BE5"/>
    <w:rsid w:val="003D1032"/>
    <w:rsid w:val="003E6C8E"/>
    <w:rsid w:val="003F1800"/>
    <w:rsid w:val="004766D8"/>
    <w:rsid w:val="004E65D7"/>
    <w:rsid w:val="004F6131"/>
    <w:rsid w:val="00534EC4"/>
    <w:rsid w:val="005407F9"/>
    <w:rsid w:val="00541965"/>
    <w:rsid w:val="00550067"/>
    <w:rsid w:val="00566D8D"/>
    <w:rsid w:val="005A38A5"/>
    <w:rsid w:val="00624DED"/>
    <w:rsid w:val="00652E4E"/>
    <w:rsid w:val="00653738"/>
    <w:rsid w:val="00656449"/>
    <w:rsid w:val="006676BE"/>
    <w:rsid w:val="006A6317"/>
    <w:rsid w:val="006B0024"/>
    <w:rsid w:val="007303A9"/>
    <w:rsid w:val="008275F0"/>
    <w:rsid w:val="008777C1"/>
    <w:rsid w:val="008B7DD6"/>
    <w:rsid w:val="008D6FAF"/>
    <w:rsid w:val="00903724"/>
    <w:rsid w:val="00937902"/>
    <w:rsid w:val="009659C6"/>
    <w:rsid w:val="00A65FC9"/>
    <w:rsid w:val="00AC4BB0"/>
    <w:rsid w:val="00AD5701"/>
    <w:rsid w:val="00AE2480"/>
    <w:rsid w:val="00AF1629"/>
    <w:rsid w:val="00B44AA0"/>
    <w:rsid w:val="00B64D3F"/>
    <w:rsid w:val="00B73B77"/>
    <w:rsid w:val="00BA689B"/>
    <w:rsid w:val="00C251F8"/>
    <w:rsid w:val="00C57A55"/>
    <w:rsid w:val="00C919A2"/>
    <w:rsid w:val="00CD17CD"/>
    <w:rsid w:val="00D11F4E"/>
    <w:rsid w:val="00D17396"/>
    <w:rsid w:val="00D46828"/>
    <w:rsid w:val="00D51E3E"/>
    <w:rsid w:val="00D57C4A"/>
    <w:rsid w:val="00D864D6"/>
    <w:rsid w:val="00DD5055"/>
    <w:rsid w:val="00DF5824"/>
    <w:rsid w:val="00E00366"/>
    <w:rsid w:val="00E15D7C"/>
    <w:rsid w:val="00E23196"/>
    <w:rsid w:val="00E41738"/>
    <w:rsid w:val="00E80F4A"/>
    <w:rsid w:val="00E9059B"/>
    <w:rsid w:val="00EB180F"/>
    <w:rsid w:val="00EB1EC1"/>
    <w:rsid w:val="00EC3FEA"/>
    <w:rsid w:val="00ED1218"/>
    <w:rsid w:val="00ED6DD2"/>
    <w:rsid w:val="00ED7DE2"/>
    <w:rsid w:val="00EF3F38"/>
    <w:rsid w:val="00EF7751"/>
    <w:rsid w:val="00F36F8D"/>
    <w:rsid w:val="00F44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0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B34A9"/>
    <w:pPr>
      <w:spacing w:line="240" w:lineRule="auto"/>
    </w:pPr>
    <w:rPr>
      <w:sz w:val="20"/>
      <w:szCs w:val="20"/>
      <w:lang w:val="ru-RU"/>
    </w:rPr>
  </w:style>
  <w:style w:type="character" w:customStyle="1" w:styleId="a4">
    <w:name w:val="Текст примечания Знак"/>
    <w:basedOn w:val="a0"/>
    <w:link w:val="a3"/>
    <w:uiPriority w:val="99"/>
    <w:semiHidden/>
    <w:rsid w:val="001B34A9"/>
    <w:rPr>
      <w:sz w:val="20"/>
      <w:szCs w:val="20"/>
    </w:rPr>
  </w:style>
  <w:style w:type="character" w:styleId="a5">
    <w:name w:val="annotation reference"/>
    <w:basedOn w:val="a0"/>
    <w:uiPriority w:val="99"/>
    <w:semiHidden/>
    <w:unhideWhenUsed/>
    <w:rsid w:val="001B34A9"/>
    <w:rPr>
      <w:sz w:val="16"/>
      <w:szCs w:val="16"/>
    </w:rPr>
  </w:style>
  <w:style w:type="paragraph" w:styleId="a6">
    <w:name w:val="Balloon Text"/>
    <w:basedOn w:val="a"/>
    <w:link w:val="a7"/>
    <w:uiPriority w:val="99"/>
    <w:semiHidden/>
    <w:unhideWhenUsed/>
    <w:rsid w:val="001B34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34A9"/>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5980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
  <dcterms:created xsi:type="dcterms:W3CDTF">2020-02-12T14:19:00Z</dcterms:created>
  <dcterms:modified xsi:type="dcterms:W3CDTF">2020-02-12T14:19:00Z</dcterms:modified>
  <dc:description>Подготовлено экспертами Актион-МЦФЭР</dc:description>
</cp:coreProperties>
</file>