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AB" w:rsidRDefault="00861BAB" w:rsidP="003A2B6A">
      <w:pPr>
        <w:pStyle w:val="ShiftCtrlAlt"/>
        <w:rPr>
          <w:lang w:val="uk-UA"/>
        </w:rPr>
      </w:pPr>
    </w:p>
    <w:p w:rsidR="003A2B6A" w:rsidRDefault="003A2B6A" w:rsidP="003A2B6A">
      <w:pPr>
        <w:pStyle w:val="ShiftCtrlAlt"/>
        <w:rPr>
          <w:lang w:val="uk-UA"/>
        </w:rPr>
      </w:pPr>
      <w:r>
        <w:t>Чек-</w:t>
      </w:r>
      <w:proofErr w:type="spellStart"/>
      <w:r>
        <w:t>лі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кадрової</w:t>
      </w:r>
      <w:proofErr w:type="spellEnd"/>
      <w:r>
        <w:t xml:space="preserve"> </w:t>
      </w:r>
      <w:proofErr w:type="spellStart"/>
      <w:r>
        <w:t>служби</w:t>
      </w:r>
      <w:proofErr w:type="spellEnd"/>
    </w:p>
    <w:p w:rsidR="003A2B6A" w:rsidRPr="003A2B6A" w:rsidRDefault="003A2B6A" w:rsidP="003A2B6A">
      <w:pPr>
        <w:pStyle w:val="ShiftCtrlAlt"/>
        <w:rPr>
          <w:lang w:val="uk-UA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6774"/>
        <w:gridCol w:w="1137"/>
        <w:gridCol w:w="1660"/>
      </w:tblGrid>
      <w:tr w:rsidR="003A2B6A" w:rsidRPr="000213D3" w:rsidTr="00394BB4">
        <w:tc>
          <w:tcPr>
            <w:tcW w:w="7621" w:type="dxa"/>
          </w:tcPr>
          <w:p w:rsidR="003A2B6A" w:rsidRPr="00721212" w:rsidRDefault="003A2B6A" w:rsidP="00394BB4">
            <w:pPr>
              <w:pStyle w:val="ShiftCtrlAlt1"/>
            </w:pPr>
            <w:r w:rsidRPr="000213D3">
              <w:rPr>
                <w:lang w:val="uk-UA"/>
              </w:rPr>
              <w:t>Документ</w:t>
            </w:r>
          </w:p>
        </w:tc>
        <w:tc>
          <w:tcPr>
            <w:tcW w:w="1276" w:type="dxa"/>
          </w:tcPr>
          <w:p w:rsidR="003A2B6A" w:rsidRPr="00721212" w:rsidRDefault="003A2B6A" w:rsidP="00394BB4">
            <w:pPr>
              <w:pStyle w:val="ShiftCtrlAlt1"/>
            </w:pPr>
            <w:r w:rsidRPr="00721212">
              <w:sym w:font="Wingdings" w:char="F04A"/>
            </w:r>
            <w:r w:rsidRPr="00721212">
              <w:t xml:space="preserve"> Є</w:t>
            </w:r>
          </w:p>
        </w:tc>
        <w:tc>
          <w:tcPr>
            <w:tcW w:w="1785" w:type="dxa"/>
          </w:tcPr>
          <w:p w:rsidR="003A2B6A" w:rsidRPr="00721212" w:rsidRDefault="003A2B6A" w:rsidP="00394BB4">
            <w:pPr>
              <w:pStyle w:val="ShiftCtrlAlt1"/>
            </w:pPr>
            <w:r w:rsidRPr="00721212">
              <w:sym w:font="Wingdings" w:char="F04C"/>
            </w:r>
            <w:r w:rsidRPr="00721212">
              <w:t xml:space="preserve"> Треба </w:t>
            </w:r>
            <w:proofErr w:type="spellStart"/>
            <w:r>
              <w:t>зробити</w:t>
            </w:r>
            <w:proofErr w:type="spellEnd"/>
          </w:p>
        </w:tc>
      </w:tr>
      <w:tr w:rsidR="003A2B6A" w:rsidRPr="000213D3" w:rsidTr="00394BB4">
        <w:tc>
          <w:tcPr>
            <w:tcW w:w="10682" w:type="dxa"/>
            <w:gridSpan w:val="3"/>
          </w:tcPr>
          <w:p w:rsidR="003A2B6A" w:rsidRPr="00721212" w:rsidRDefault="003A2B6A" w:rsidP="00394BB4">
            <w:pPr>
              <w:pStyle w:val="ShiftCtrlAlt1"/>
              <w:jc w:val="left"/>
            </w:pPr>
            <w:proofErr w:type="spellStart"/>
            <w:r>
              <w:t>Організаційні</w:t>
            </w:r>
            <w:proofErr w:type="spellEnd"/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r>
              <w:t xml:space="preserve">Правила </w:t>
            </w:r>
            <w:proofErr w:type="spellStart"/>
            <w:r>
              <w:t>внутрішнього</w:t>
            </w:r>
            <w:proofErr w:type="spellEnd"/>
            <w:r>
              <w:t xml:space="preserve"> трудового </w:t>
            </w:r>
            <w:proofErr w:type="spellStart"/>
            <w:r>
              <w:t>розпорядку</w:t>
            </w:r>
            <w:proofErr w:type="spellEnd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hyperlink r:id="rId7" w:anchor="/document/118/22/" w:tooltip="Колективний договір (на прикладі підприємства, де відсутня профспілкова організація)" w:history="1">
              <w:proofErr w:type="spellStart"/>
              <w:r>
                <w:t>К</w:t>
              </w:r>
              <w:r w:rsidRPr="000A39C7">
                <w:t>олективний</w:t>
              </w:r>
              <w:proofErr w:type="spellEnd"/>
              <w:r w:rsidRPr="000A39C7">
                <w:t xml:space="preserve"> </w:t>
              </w:r>
              <w:proofErr w:type="spellStart"/>
              <w:r w:rsidRPr="000A39C7">
                <w:t>догові</w:t>
              </w:r>
              <w:proofErr w:type="gramStart"/>
              <w:r w:rsidRPr="000A39C7">
                <w:t>р</w:t>
              </w:r>
              <w:proofErr w:type="spellEnd"/>
              <w:proofErr w:type="gramEnd"/>
            </w:hyperlink>
            <w:r>
              <w:t xml:space="preserve"> (</w:t>
            </w:r>
            <w:proofErr w:type="spellStart"/>
            <w:r>
              <w:t>або</w:t>
            </w:r>
            <w:proofErr w:type="spellEnd"/>
            <w:r>
              <w:t> </w:t>
            </w:r>
            <w:proofErr w:type="spellStart"/>
            <w:r w:rsidRPr="000A39C7">
              <w:t>Положення</w:t>
            </w:r>
            <w:proofErr w:type="spellEnd"/>
            <w:r w:rsidRPr="000A39C7">
              <w:t xml:space="preserve"> про оплату </w:t>
            </w:r>
            <w:proofErr w:type="spellStart"/>
            <w:r w:rsidRPr="000A39C7">
              <w:t>праці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  <w:r>
              <w:t xml:space="preserve"> (</w:t>
            </w:r>
            <w:proofErr w:type="spellStart"/>
            <w:r>
              <w:t>копія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Графі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відпусток</w:t>
            </w:r>
            <w:proofErr w:type="spellEnd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трудові</w:t>
            </w:r>
            <w:proofErr w:type="spellEnd"/>
            <w:r>
              <w:t xml:space="preserve"> договори (</w:t>
            </w:r>
            <w:proofErr w:type="spellStart"/>
            <w:r>
              <w:t>я</w:t>
            </w:r>
            <w:r w:rsidRPr="000E50AD">
              <w:t>кщо</w:t>
            </w:r>
            <w:proofErr w:type="spellEnd"/>
            <w:r w:rsidRPr="000E50AD">
              <w:t xml:space="preserve"> є </w:t>
            </w:r>
            <w:proofErr w:type="spellStart"/>
            <w:r w:rsidRPr="000E50AD">
              <w:t>трудові</w:t>
            </w:r>
            <w:proofErr w:type="spellEnd"/>
            <w:r w:rsidRPr="000E50AD">
              <w:t xml:space="preserve"> договори, </w:t>
            </w:r>
            <w:proofErr w:type="spellStart"/>
            <w:r w:rsidRPr="000E50AD">
              <w:t>укладені</w:t>
            </w:r>
            <w:proofErr w:type="spellEnd"/>
            <w:r w:rsidRPr="000E50AD">
              <w:t xml:space="preserve"> в </w:t>
            </w:r>
            <w:proofErr w:type="spellStart"/>
            <w:r w:rsidRPr="000E50AD">
              <w:t>письмовій</w:t>
            </w:r>
            <w:proofErr w:type="spellEnd"/>
            <w:r w:rsidRPr="000E50AD">
              <w:t xml:space="preserve"> </w:t>
            </w:r>
            <w:proofErr w:type="spellStart"/>
            <w:r w:rsidRPr="000E50AD">
              <w:t>формі</w:t>
            </w:r>
            <w:proofErr w:type="spellEnd"/>
            <w:r w:rsidRPr="000E50AD">
              <w:t xml:space="preserve"> на </w:t>
            </w:r>
            <w:proofErr w:type="spellStart"/>
            <w:r w:rsidRPr="000E50AD">
              <w:t>вимогу</w:t>
            </w:r>
            <w:proofErr w:type="spellEnd"/>
            <w:r w:rsidRPr="000E50AD">
              <w:t xml:space="preserve"> </w:t>
            </w:r>
            <w:proofErr w:type="spellStart"/>
            <w:r w:rsidRPr="000E50AD">
              <w:t>законодавства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кадрову</w:t>
            </w:r>
            <w:proofErr w:type="spellEnd"/>
            <w:r>
              <w:t xml:space="preserve"> службу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14A03" w:rsidRDefault="003A2B6A" w:rsidP="00394BB4">
            <w:pPr>
              <w:pStyle w:val="ShiftCtrlAlt0"/>
              <w:rPr>
                <w:lang w:val="uk-UA"/>
              </w:rPr>
            </w:pPr>
            <w:r w:rsidRPr="00314A03">
              <w:rPr>
                <w:lang w:val="uk-UA"/>
              </w:rPr>
              <w:t xml:space="preserve">Посадові інструкції працівників </w:t>
            </w:r>
            <w:proofErr w:type="spellStart"/>
            <w:r>
              <w:t>кадрової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FD2752" w:rsidRDefault="003A2B6A" w:rsidP="00394BB4">
            <w:pPr>
              <w:pStyle w:val="ShiftCtrlAlt0"/>
              <w:rPr>
                <w:rStyle w:val="Bold"/>
              </w:rPr>
            </w:pPr>
            <w:proofErr w:type="spellStart"/>
            <w:r w:rsidRPr="00FD2752">
              <w:rPr>
                <w:rStyle w:val="Bold"/>
              </w:rPr>
              <w:t>Розпорядчі</w:t>
            </w:r>
            <w:proofErr w:type="spellEnd"/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Накази</w:t>
            </w:r>
            <w:proofErr w:type="spellEnd"/>
            <w:r>
              <w:t xml:space="preserve"> з </w:t>
            </w:r>
            <w:proofErr w:type="spellStart"/>
            <w:r>
              <w:t>кадрових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тривалого</w:t>
            </w:r>
            <w:proofErr w:type="spellEnd"/>
            <w:r>
              <w:t xml:space="preserve"> </w:t>
            </w:r>
            <w:proofErr w:type="spellStart"/>
            <w:r>
              <w:t>зберігання</w:t>
            </w:r>
            <w:proofErr w:type="spellEnd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CA075D" w:rsidRDefault="003A2B6A" w:rsidP="00394BB4">
            <w:pPr>
              <w:pStyle w:val="ShiftCtrlAlt0"/>
            </w:pPr>
            <w:proofErr w:type="spellStart"/>
            <w:r>
              <w:t>Накази</w:t>
            </w:r>
            <w:proofErr w:type="spellEnd"/>
            <w:r>
              <w:t xml:space="preserve"> з </w:t>
            </w:r>
            <w:proofErr w:type="spellStart"/>
            <w:r>
              <w:t>кадрових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тимчасового</w:t>
            </w:r>
            <w:proofErr w:type="spellEnd"/>
            <w:r>
              <w:t xml:space="preserve"> </w:t>
            </w:r>
            <w:proofErr w:type="spellStart"/>
            <w:r>
              <w:t>зберігання</w:t>
            </w:r>
            <w:proofErr w:type="spellEnd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FD2752" w:rsidRDefault="003A2B6A" w:rsidP="00394BB4">
            <w:pPr>
              <w:pStyle w:val="ShiftCtrlAlt0"/>
              <w:rPr>
                <w:rStyle w:val="Bold"/>
              </w:rPr>
            </w:pPr>
            <w:proofErr w:type="spellStart"/>
            <w:r w:rsidRPr="00FD2752">
              <w:rPr>
                <w:rStyle w:val="Bold"/>
              </w:rPr>
              <w:t>Звітні</w:t>
            </w:r>
            <w:proofErr w:type="spellEnd"/>
          </w:p>
        </w:tc>
      </w:tr>
      <w:tr w:rsidR="003A2B6A" w:rsidRPr="000213D3" w:rsidTr="00394BB4">
        <w:tc>
          <w:tcPr>
            <w:tcW w:w="7621" w:type="dxa"/>
          </w:tcPr>
          <w:p w:rsidR="003A2B6A" w:rsidRPr="00FD2752" w:rsidRDefault="003A2B6A" w:rsidP="00394BB4">
            <w:r w:rsidRPr="00FD2752">
              <w:t>Звіти про працевлаштування осіб з інвалідністю (форма № 10-ПІ)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</w:tcPr>
          <w:p w:rsidR="003A2B6A" w:rsidRPr="00FD2752" w:rsidRDefault="003A2B6A" w:rsidP="00394BB4">
            <w:r w:rsidRPr="00FD2752">
              <w:t>Звіти про виконання квоти для працевлаштування осіб з додатковими гарантіями зайнятості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</w:tcPr>
          <w:p w:rsidR="003A2B6A" w:rsidRPr="00FD2752" w:rsidRDefault="003A2B6A" w:rsidP="00394BB4">
            <w:r w:rsidRPr="00FD2752">
              <w:t>Звіти про наявність вакансій (форма № 3-ПН)</w:t>
            </w:r>
          </w:p>
        </w:tc>
        <w:tc>
          <w:tcPr>
            <w:tcW w:w="1276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  <w:tc>
          <w:tcPr>
            <w:tcW w:w="1785" w:type="dxa"/>
          </w:tcPr>
          <w:p w:rsidR="003A2B6A" w:rsidRPr="00FD2752" w:rsidRDefault="003A2B6A" w:rsidP="00394BB4">
            <w:pPr>
              <w:pStyle w:val="ShiftCtrlAlt0"/>
            </w:pPr>
            <w:r w:rsidRPr="00FD2752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</w:tcPr>
          <w:p w:rsidR="003A2B6A" w:rsidRPr="00384EFB" w:rsidRDefault="003A2B6A" w:rsidP="00394BB4">
            <w:r w:rsidRPr="00384EFB">
              <w:t xml:space="preserve">Звіти про масове вивільнення (форма № 4-ПН)  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384EFB" w:rsidRDefault="003A2B6A" w:rsidP="00394BB4">
            <w:pPr>
              <w:pStyle w:val="ShiftCtrlAlt0"/>
              <w:rPr>
                <w:rStyle w:val="Bold"/>
              </w:rPr>
            </w:pPr>
            <w:proofErr w:type="gramStart"/>
            <w:r w:rsidRPr="00FD2752">
              <w:rPr>
                <w:rStyle w:val="Bold"/>
              </w:rPr>
              <w:t>З</w:t>
            </w:r>
            <w:proofErr w:type="gram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обліку</w:t>
            </w:r>
            <w:proofErr w:type="spellEnd"/>
            <w:r w:rsidRPr="00FD2752">
              <w:rPr>
                <w:rStyle w:val="Bold"/>
              </w:rPr>
              <w:t xml:space="preserve"> персоналу</w:t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Особові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(</w:t>
            </w:r>
            <w:proofErr w:type="spellStart"/>
            <w:r>
              <w:t>типова</w:t>
            </w:r>
            <w:proofErr w:type="spellEnd"/>
            <w:r>
              <w:t xml:space="preserve"> форма № П-2)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Особові</w:t>
            </w:r>
            <w:proofErr w:type="spellEnd"/>
            <w:r>
              <w:t xml:space="preserve"> </w:t>
            </w:r>
            <w:proofErr w:type="spellStart"/>
            <w:r>
              <w:t>справи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Трудові</w:t>
            </w:r>
            <w:proofErr w:type="spellEnd"/>
            <w:r>
              <w:t xml:space="preserve"> книжки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Журнал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досягли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384EFB" w:rsidRDefault="003A2B6A" w:rsidP="00394BB4">
            <w:pPr>
              <w:pStyle w:val="ShiftCtrlAlt0"/>
              <w:rPr>
                <w:rStyle w:val="Bold"/>
              </w:rPr>
            </w:pPr>
            <w:proofErr w:type="gramStart"/>
            <w:r w:rsidRPr="00FD2752">
              <w:rPr>
                <w:rStyle w:val="Bold"/>
              </w:rPr>
              <w:t>З</w:t>
            </w:r>
            <w:proofErr w:type="gram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обліку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документів</w:t>
            </w:r>
            <w:proofErr w:type="spellEnd"/>
            <w:r w:rsidRPr="00FD2752">
              <w:rPr>
                <w:rStyle w:val="Bold"/>
              </w:rPr>
              <w:t xml:space="preserve"> та справ</w:t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Номенклатура справ </w:t>
            </w:r>
            <w:proofErr w:type="spellStart"/>
            <w:r>
              <w:t>кадрової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наказів</w:t>
            </w:r>
            <w:proofErr w:type="spellEnd"/>
            <w:r>
              <w:t xml:space="preserve"> з </w:t>
            </w:r>
            <w:proofErr w:type="spellStart"/>
            <w:r>
              <w:t>кадрових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тривалого</w:t>
            </w:r>
            <w:proofErr w:type="spellEnd"/>
            <w:r>
              <w:t xml:space="preserve"> </w:t>
            </w:r>
            <w:proofErr w:type="spellStart"/>
            <w:r>
              <w:t>зберігання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Журнал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наказів</w:t>
            </w:r>
            <w:proofErr w:type="spellEnd"/>
            <w:r>
              <w:t xml:space="preserve"> з </w:t>
            </w:r>
            <w:proofErr w:type="spellStart"/>
            <w:r>
              <w:t>кадрових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тимчасового</w:t>
            </w:r>
            <w:proofErr w:type="spellEnd"/>
            <w:r>
              <w:t xml:space="preserve"> </w:t>
            </w:r>
            <w:proofErr w:type="spellStart"/>
            <w:r>
              <w:t>зберігання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Журнал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особових</w:t>
            </w:r>
            <w:proofErr w:type="spellEnd"/>
            <w:r>
              <w:t xml:space="preserve"> </w:t>
            </w:r>
            <w:proofErr w:type="spellStart"/>
            <w:r w:rsidRPr="00384EFB">
              <w:t>карток</w:t>
            </w:r>
            <w:proofErr w:type="spellEnd"/>
            <w:r w:rsidRPr="00384EFB">
              <w:t xml:space="preserve"> (</w:t>
            </w:r>
            <w:proofErr w:type="spellStart"/>
            <w:r w:rsidRPr="00384EFB">
              <w:t>або</w:t>
            </w:r>
            <w:proofErr w:type="spellEnd"/>
            <w:r w:rsidRPr="00384EFB">
              <w:t xml:space="preserve"> Журнал </w:t>
            </w:r>
            <w:proofErr w:type="spellStart"/>
            <w:r w:rsidRPr="00384EFB">
              <w:t>прийняття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працівників</w:t>
            </w:r>
            <w:proofErr w:type="spellEnd"/>
            <w:r w:rsidRPr="00384EFB">
              <w:t>)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hyperlink r:id="rId8" w:anchor="/document/118/568/" w:tooltip="Журнал обліку особових справ (рекомендована форма)" w:history="1">
              <w:r w:rsidRPr="00384EFB">
                <w:t xml:space="preserve">Журнал </w:t>
              </w:r>
              <w:proofErr w:type="spellStart"/>
              <w:proofErr w:type="gramStart"/>
              <w:r w:rsidRPr="00384EFB">
                <w:t>обл</w:t>
              </w:r>
              <w:proofErr w:type="gramEnd"/>
              <w:r w:rsidRPr="00384EFB">
                <w:t>іку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особових</w:t>
              </w:r>
              <w:proofErr w:type="spellEnd"/>
              <w:r w:rsidRPr="00384EFB">
                <w:t xml:space="preserve"> справ</w:t>
              </w:r>
            </w:hyperlink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Книга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 xml:space="preserve">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книжок</w:t>
            </w:r>
            <w:proofErr w:type="spellEnd"/>
            <w:r>
              <w:t xml:space="preserve"> та </w:t>
            </w:r>
            <w:proofErr w:type="spellStart"/>
            <w:r>
              <w:t>вкладишів</w:t>
            </w:r>
            <w:proofErr w:type="spellEnd"/>
            <w:r>
              <w:t xml:space="preserve"> до них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hyperlink r:id="rId9" w:anchor="/document/118/33/" w:tooltip="Журнал реєстрації трудових договорів (рекомендована форма)" w:history="1">
              <w:r w:rsidRPr="00384EFB">
                <w:t xml:space="preserve">Журнал </w:t>
              </w:r>
              <w:proofErr w:type="spellStart"/>
              <w:r w:rsidRPr="00384EFB">
                <w:t>реєстрації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трудових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договорів</w:t>
              </w:r>
              <w:proofErr w:type="spellEnd"/>
            </w:hyperlink>
            <w:r>
              <w:t xml:space="preserve"> (</w:t>
            </w:r>
            <w:proofErr w:type="spellStart"/>
            <w:r>
              <w:t>якщо</w:t>
            </w:r>
            <w:proofErr w:type="spellEnd"/>
            <w:r>
              <w:t xml:space="preserve"> є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трудові</w:t>
            </w:r>
            <w:proofErr w:type="spellEnd"/>
            <w:r>
              <w:t xml:space="preserve"> договори)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384EFB" w:rsidRDefault="003A2B6A" w:rsidP="00394BB4">
            <w:pPr>
              <w:pStyle w:val="ShiftCtrlAlt0"/>
              <w:rPr>
                <w:rStyle w:val="Bold"/>
              </w:rPr>
            </w:pPr>
            <w:proofErr w:type="spellStart"/>
            <w:r w:rsidRPr="00FD2752">
              <w:rPr>
                <w:rStyle w:val="Bold"/>
              </w:rPr>
              <w:t>Із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захисту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персональних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даних</w:t>
            </w:r>
            <w:proofErr w:type="spellEnd"/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персональних</w:t>
            </w:r>
            <w:proofErr w:type="spellEnd"/>
            <w:r>
              <w:t xml:space="preserve"> </w:t>
            </w:r>
            <w:proofErr w:type="spellStart"/>
            <w:r w:rsidRPr="00384EFB">
              <w:t>даних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працівникі</w:t>
            </w:r>
            <w:proofErr w:type="gramStart"/>
            <w:r w:rsidRPr="00384EFB">
              <w:t>в</w:t>
            </w:r>
            <w:proofErr w:type="spellEnd"/>
            <w:proofErr w:type="gramEnd"/>
            <w:r w:rsidRPr="00384EFB">
              <w:t xml:space="preserve"> та </w:t>
            </w:r>
            <w:proofErr w:type="spellStart"/>
            <w:r w:rsidRPr="00384EFB">
              <w:t>контрагентів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Зобов’язання</w:t>
            </w:r>
            <w:proofErr w:type="spellEnd"/>
            <w:r>
              <w:t xml:space="preserve"> про </w:t>
            </w:r>
            <w:proofErr w:type="spellStart"/>
            <w:r>
              <w:t>нерозголошення</w:t>
            </w:r>
            <w:proofErr w:type="spellEnd"/>
            <w:r>
              <w:t xml:space="preserve"> </w:t>
            </w:r>
            <w:proofErr w:type="spellStart"/>
            <w:r>
              <w:t>персональних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hyperlink r:id="rId10" w:anchor="/document/118/515/" w:tooltip="Журнал реєстрації зобов`язань про нерозголошення персональних даних" w:history="1">
              <w:r w:rsidRPr="00384EFB">
                <w:t xml:space="preserve">Журнал </w:t>
              </w:r>
              <w:proofErr w:type="spellStart"/>
              <w:r w:rsidRPr="00384EFB">
                <w:t>реєстрації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зобов’язань</w:t>
              </w:r>
              <w:proofErr w:type="spellEnd"/>
              <w:r w:rsidRPr="00384EFB">
                <w:t xml:space="preserve"> про </w:t>
              </w:r>
              <w:proofErr w:type="spellStart"/>
              <w:r w:rsidRPr="00384EFB">
                <w:t>нерозголошення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персональних</w:t>
              </w:r>
              <w:proofErr w:type="spellEnd"/>
              <w:r w:rsidRPr="00384EFB">
                <w:t xml:space="preserve"> </w:t>
              </w:r>
              <w:proofErr w:type="spellStart"/>
              <w:r w:rsidRPr="00384EFB">
                <w:t>даних</w:t>
              </w:r>
              <w:proofErr w:type="spellEnd"/>
            </w:hyperlink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10682" w:type="dxa"/>
            <w:gridSpan w:val="3"/>
            <w:vAlign w:val="center"/>
          </w:tcPr>
          <w:p w:rsidR="003A2B6A" w:rsidRPr="00384EFB" w:rsidRDefault="003A2B6A" w:rsidP="00394BB4">
            <w:pPr>
              <w:pStyle w:val="ShiftCtrlAlt0"/>
              <w:rPr>
                <w:rStyle w:val="Bold"/>
              </w:rPr>
            </w:pPr>
            <w:proofErr w:type="spellStart"/>
            <w:r w:rsidRPr="00FD2752">
              <w:rPr>
                <w:rStyle w:val="Bold"/>
              </w:rPr>
              <w:t>Із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r w:rsidRPr="00FD2752">
              <w:rPr>
                <w:rStyle w:val="Bold"/>
              </w:rPr>
              <w:t>військового</w:t>
            </w:r>
            <w:proofErr w:type="spellEnd"/>
            <w:r w:rsidRPr="00FD2752">
              <w:rPr>
                <w:rStyle w:val="Bold"/>
              </w:rPr>
              <w:t xml:space="preserve"> </w:t>
            </w:r>
            <w:proofErr w:type="spellStart"/>
            <w:proofErr w:type="gramStart"/>
            <w:r w:rsidRPr="00FD2752">
              <w:rPr>
                <w:rStyle w:val="Bold"/>
              </w:rPr>
              <w:t>обл</w:t>
            </w:r>
            <w:proofErr w:type="gramEnd"/>
            <w:r w:rsidRPr="00FD2752">
              <w:rPr>
                <w:rStyle w:val="Bold"/>
              </w:rPr>
              <w:t>іку</w:t>
            </w:r>
            <w:proofErr w:type="spellEnd"/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Н</w:t>
            </w:r>
            <w:r w:rsidRPr="00384EFB">
              <w:t>акази</w:t>
            </w:r>
            <w:proofErr w:type="spellEnd"/>
            <w:r w:rsidRPr="00384EFB">
              <w:t xml:space="preserve"> про </w:t>
            </w:r>
            <w:proofErr w:type="spellStart"/>
            <w:r w:rsidRPr="00384EFB">
              <w:t>призначення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відповідальних</w:t>
            </w:r>
            <w:proofErr w:type="spellEnd"/>
            <w:r w:rsidRPr="00384EFB">
              <w:t xml:space="preserve"> за </w:t>
            </w:r>
            <w:proofErr w:type="spellStart"/>
            <w:r w:rsidRPr="00384EFB">
              <w:t>ведення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військового</w:t>
            </w:r>
            <w:proofErr w:type="spellEnd"/>
            <w:r w:rsidRPr="00384EFB">
              <w:t xml:space="preserve"> </w:t>
            </w:r>
            <w:proofErr w:type="spellStart"/>
            <w:proofErr w:type="gramStart"/>
            <w:r w:rsidRPr="00384EFB">
              <w:t>обл</w:t>
            </w:r>
            <w:proofErr w:type="gramEnd"/>
            <w:r w:rsidRPr="00384EFB">
              <w:t>іку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 xml:space="preserve">Картотека </w:t>
            </w:r>
            <w:proofErr w:type="spellStart"/>
            <w:proofErr w:type="gramStart"/>
            <w:r w:rsidRPr="00384EFB">
              <w:t>обл</w:t>
            </w:r>
            <w:proofErr w:type="gramEnd"/>
            <w:r w:rsidRPr="00384EFB">
              <w:t>іку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військовозобов’язаних</w:t>
            </w:r>
            <w:proofErr w:type="spellEnd"/>
            <w:r w:rsidRPr="00384EFB">
              <w:t xml:space="preserve"> та </w:t>
            </w:r>
            <w:proofErr w:type="spellStart"/>
            <w:r w:rsidRPr="00384EFB">
              <w:t>призовників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>
              <w:t>Д</w:t>
            </w:r>
            <w:r w:rsidRPr="00384EFB">
              <w:t>окументи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службового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листування</w:t>
            </w:r>
            <w:proofErr w:type="spellEnd"/>
            <w:r w:rsidRPr="00384EFB">
              <w:t xml:space="preserve"> з </w:t>
            </w:r>
            <w:proofErr w:type="spellStart"/>
            <w:r w:rsidRPr="00384EFB">
              <w:t>військкоматом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 w:rsidRPr="00384EFB">
              <w:t>Планувальні</w:t>
            </w:r>
            <w:proofErr w:type="spellEnd"/>
            <w:r w:rsidRPr="00384EFB">
              <w:t xml:space="preserve"> та </w:t>
            </w:r>
            <w:proofErr w:type="spellStart"/>
            <w:r w:rsidRPr="00384EFB">
              <w:t>звітні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документи</w:t>
            </w:r>
            <w:proofErr w:type="spellEnd"/>
            <w:r w:rsidRPr="00384EFB">
              <w:t xml:space="preserve"> за </w:t>
            </w:r>
            <w:proofErr w:type="spellStart"/>
            <w:r w:rsidRPr="00384EFB">
              <w:t>минулий</w:t>
            </w:r>
            <w:proofErr w:type="spellEnd"/>
            <w:r w:rsidRPr="00384EFB">
              <w:t xml:space="preserve"> та </w:t>
            </w:r>
            <w:proofErr w:type="spellStart"/>
            <w:r w:rsidRPr="00384EFB">
              <w:t>поточний</w:t>
            </w:r>
            <w:proofErr w:type="spellEnd"/>
            <w:r w:rsidRPr="00384EFB">
              <w:t xml:space="preserve"> роки (</w:t>
            </w:r>
            <w:hyperlink r:id="rId11" w:anchor="/document/118/496/" w:tooltip="План роботи з військового обліку військовозобов`язаних і призовників" w:history="1">
              <w:r w:rsidRPr="00384EFB">
                <w:t xml:space="preserve">план </w:t>
              </w:r>
              <w:proofErr w:type="spellStart"/>
              <w:r w:rsidRPr="00384EFB">
                <w:t>роботи</w:t>
              </w:r>
              <w:proofErr w:type="spellEnd"/>
              <w:r w:rsidRPr="00384EFB">
                <w:t xml:space="preserve"> з </w:t>
              </w:r>
              <w:proofErr w:type="spellStart"/>
              <w:r w:rsidRPr="00384EFB">
                <w:t>військового</w:t>
              </w:r>
              <w:proofErr w:type="spellEnd"/>
              <w:r w:rsidRPr="00384EFB">
                <w:t xml:space="preserve"> </w:t>
              </w:r>
              <w:proofErr w:type="spellStart"/>
              <w:proofErr w:type="gramStart"/>
              <w:r w:rsidRPr="00384EFB">
                <w:t>обл</w:t>
              </w:r>
              <w:proofErr w:type="gramEnd"/>
              <w:r w:rsidRPr="00384EFB">
                <w:t>іку</w:t>
              </w:r>
              <w:proofErr w:type="spellEnd"/>
            </w:hyperlink>
            <w:r w:rsidRPr="00384EFB">
              <w:t xml:space="preserve">, </w:t>
            </w:r>
            <w:proofErr w:type="spellStart"/>
            <w:r w:rsidRPr="00384EFB">
              <w:t>плани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звірок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особових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карток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військовозобов’язаних</w:t>
            </w:r>
            <w:proofErr w:type="spellEnd"/>
            <w:r w:rsidRPr="00384EFB">
              <w:t xml:space="preserve"> і </w:t>
            </w:r>
            <w:proofErr w:type="spellStart"/>
            <w:r w:rsidRPr="00384EFB">
              <w:t>призовників</w:t>
            </w:r>
            <w:proofErr w:type="spellEnd"/>
            <w:r w:rsidRPr="00384EFB">
              <w:t xml:space="preserve"> з </w:t>
            </w:r>
            <w:proofErr w:type="spellStart"/>
            <w:r w:rsidRPr="00384EFB">
              <w:t>військово-обліковими</w:t>
            </w:r>
            <w:proofErr w:type="spellEnd"/>
            <w:r w:rsidRPr="00384EFB">
              <w:t xml:space="preserve"> документами, </w:t>
            </w:r>
            <w:proofErr w:type="spellStart"/>
            <w:r w:rsidRPr="00384EFB">
              <w:t>звірок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особових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карток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військовозобов’язаних</w:t>
            </w:r>
            <w:proofErr w:type="spellEnd"/>
            <w:r w:rsidRPr="00384EFB">
              <w:t xml:space="preserve"> і </w:t>
            </w:r>
            <w:proofErr w:type="spellStart"/>
            <w:r w:rsidRPr="00384EFB">
              <w:t>призовників</w:t>
            </w:r>
            <w:proofErr w:type="spellEnd"/>
            <w:r w:rsidRPr="00384EFB">
              <w:t xml:space="preserve"> з </w:t>
            </w:r>
            <w:proofErr w:type="spellStart"/>
            <w:r w:rsidRPr="00384EFB">
              <w:t>обліковими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даними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військкоматів</w:t>
            </w:r>
            <w:proofErr w:type="spellEnd"/>
            <w:r w:rsidRPr="00384EFB">
              <w:t xml:space="preserve">, список </w:t>
            </w:r>
            <w:proofErr w:type="spellStart"/>
            <w:r w:rsidRPr="00384EFB">
              <w:t>громадян</w:t>
            </w:r>
            <w:proofErr w:type="spellEnd"/>
            <w:r w:rsidRPr="00384EFB">
              <w:t xml:space="preserve">, </w:t>
            </w:r>
            <w:proofErr w:type="spellStart"/>
            <w:r w:rsidRPr="00384EFB">
              <w:t>які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підлягають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приписці</w:t>
            </w:r>
            <w:proofErr w:type="spellEnd"/>
            <w:r w:rsidRPr="00384EFB">
              <w:t xml:space="preserve"> до </w:t>
            </w:r>
            <w:proofErr w:type="spellStart"/>
            <w:r w:rsidRPr="00384EFB">
              <w:t>призовної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дільниці</w:t>
            </w:r>
            <w:proofErr w:type="spellEnd"/>
            <w:r>
              <w:t>,</w:t>
            </w:r>
            <w:r w:rsidRPr="00384EFB">
              <w:t xml:space="preserve"> </w:t>
            </w:r>
            <w:proofErr w:type="spellStart"/>
            <w:r w:rsidRPr="00384EFB">
              <w:t>тощо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 w:rsidRPr="00384EFB">
              <w:lastRenderedPageBreak/>
              <w:t xml:space="preserve">Журнал </w:t>
            </w:r>
            <w:proofErr w:type="spellStart"/>
            <w:r w:rsidRPr="00384EFB">
              <w:t>обліку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результатів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перевірок</w:t>
            </w:r>
            <w:proofErr w:type="spellEnd"/>
            <w:r w:rsidRPr="00384EFB">
              <w:t xml:space="preserve"> стану </w:t>
            </w:r>
            <w:proofErr w:type="spellStart"/>
            <w:r w:rsidRPr="00384EFB">
              <w:t>військового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обліку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призовників</w:t>
            </w:r>
            <w:proofErr w:type="spellEnd"/>
            <w:r w:rsidRPr="00384EFB">
              <w:t xml:space="preserve"> і </w:t>
            </w:r>
            <w:proofErr w:type="spellStart"/>
            <w:proofErr w:type="gramStart"/>
            <w:r w:rsidRPr="00384EFB">
              <w:t>в</w:t>
            </w:r>
            <w:proofErr w:type="gramEnd"/>
            <w:r w:rsidRPr="00384EFB">
              <w:t>ійськовозобов’язаних</w:t>
            </w:r>
            <w:proofErr w:type="spellEnd"/>
            <w:r w:rsidRPr="00384EFB">
              <w:t xml:space="preserve"> та </w:t>
            </w:r>
            <w:proofErr w:type="spellStart"/>
            <w:r w:rsidRPr="00384EFB">
              <w:t>звіряння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облікових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даних</w:t>
            </w:r>
            <w:proofErr w:type="spellEnd"/>
            <w:r w:rsidRPr="00384EFB">
              <w:t xml:space="preserve"> з </w:t>
            </w:r>
            <w:proofErr w:type="spellStart"/>
            <w:r w:rsidRPr="00384EFB">
              <w:t>даними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районних</w:t>
            </w:r>
            <w:proofErr w:type="spellEnd"/>
            <w:r w:rsidRPr="00384EFB">
              <w:t xml:space="preserve"> (</w:t>
            </w:r>
            <w:proofErr w:type="spellStart"/>
            <w:r w:rsidRPr="00384EFB">
              <w:t>міських</w:t>
            </w:r>
            <w:proofErr w:type="spellEnd"/>
            <w:r w:rsidRPr="00384EFB">
              <w:t xml:space="preserve">) </w:t>
            </w:r>
            <w:proofErr w:type="spellStart"/>
            <w:r w:rsidRPr="00384EFB">
              <w:t>військових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комісаріатів</w:t>
            </w:r>
            <w:proofErr w:type="spell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r>
              <w:t>Б</w:t>
            </w:r>
            <w:r w:rsidRPr="00384EFB">
              <w:t xml:space="preserve">локнот </w:t>
            </w:r>
            <w:proofErr w:type="spellStart"/>
            <w:r w:rsidRPr="00384EFB">
              <w:t>із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розписками</w:t>
            </w:r>
            <w:proofErr w:type="spellEnd"/>
            <w:r w:rsidRPr="00384EFB">
              <w:t xml:space="preserve"> про </w:t>
            </w:r>
            <w:proofErr w:type="spellStart"/>
            <w:r w:rsidRPr="00384EFB">
              <w:t>отримання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військово-облікових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документі</w:t>
            </w:r>
            <w:proofErr w:type="gramStart"/>
            <w:r w:rsidRPr="00384EFB">
              <w:t>в</w:t>
            </w:r>
            <w:proofErr w:type="spellEnd"/>
            <w:proofErr w:type="gramEnd"/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  <w:tr w:rsidR="003A2B6A" w:rsidRPr="000213D3" w:rsidTr="00394BB4">
        <w:tc>
          <w:tcPr>
            <w:tcW w:w="7621" w:type="dxa"/>
            <w:vAlign w:val="center"/>
          </w:tcPr>
          <w:p w:rsidR="003A2B6A" w:rsidRPr="00384EFB" w:rsidRDefault="003A2B6A" w:rsidP="00394BB4">
            <w:pPr>
              <w:pStyle w:val="ShiftCtrlAlt0"/>
            </w:pPr>
            <w:proofErr w:type="spellStart"/>
            <w:r w:rsidRPr="00384EFB">
              <w:t>Відомість</w:t>
            </w:r>
            <w:proofErr w:type="spellEnd"/>
            <w:r w:rsidRPr="00384EFB">
              <w:t xml:space="preserve"> про </w:t>
            </w:r>
            <w:proofErr w:type="spellStart"/>
            <w:r w:rsidRPr="00384EFB">
              <w:t>наявність</w:t>
            </w:r>
            <w:proofErr w:type="spellEnd"/>
            <w:r w:rsidRPr="00384EFB">
              <w:t xml:space="preserve"> і </w:t>
            </w:r>
            <w:proofErr w:type="spellStart"/>
            <w:proofErr w:type="gramStart"/>
            <w:r w:rsidRPr="00384EFB">
              <w:t>техн</w:t>
            </w:r>
            <w:proofErr w:type="gramEnd"/>
            <w:r w:rsidRPr="00384EFB">
              <w:t>ічний</w:t>
            </w:r>
            <w:proofErr w:type="spellEnd"/>
            <w:r w:rsidRPr="00384EFB">
              <w:t xml:space="preserve"> стан </w:t>
            </w:r>
            <w:proofErr w:type="spellStart"/>
            <w:r w:rsidRPr="00384EFB">
              <w:t>транспортних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засобів</w:t>
            </w:r>
            <w:proofErr w:type="spellEnd"/>
            <w:r w:rsidRPr="00384EFB">
              <w:t xml:space="preserve"> і </w:t>
            </w:r>
            <w:proofErr w:type="spellStart"/>
            <w:r w:rsidRPr="00384EFB">
              <w:t>техніки</w:t>
            </w:r>
            <w:proofErr w:type="spellEnd"/>
            <w:r w:rsidRPr="00384EFB">
              <w:t xml:space="preserve">, а </w:t>
            </w:r>
            <w:proofErr w:type="spellStart"/>
            <w:r w:rsidRPr="00384EFB">
              <w:t>також</w:t>
            </w:r>
            <w:proofErr w:type="spellEnd"/>
            <w:r w:rsidRPr="00384EFB">
              <w:t xml:space="preserve"> про </w:t>
            </w:r>
            <w:proofErr w:type="spellStart"/>
            <w:r w:rsidRPr="00384EFB">
              <w:t>громадян</w:t>
            </w:r>
            <w:proofErr w:type="spellEnd"/>
            <w:r w:rsidRPr="00384EFB">
              <w:t xml:space="preserve">, </w:t>
            </w:r>
            <w:proofErr w:type="spellStart"/>
            <w:r w:rsidRPr="00384EFB">
              <w:t>які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працюють</w:t>
            </w:r>
            <w:proofErr w:type="spellEnd"/>
            <w:r w:rsidRPr="00384EFB">
              <w:t xml:space="preserve"> на </w:t>
            </w:r>
            <w:proofErr w:type="spellStart"/>
            <w:r w:rsidRPr="00384EFB">
              <w:t>підприємстві</w:t>
            </w:r>
            <w:proofErr w:type="spellEnd"/>
            <w:r w:rsidRPr="00384EFB">
              <w:t xml:space="preserve">, в </w:t>
            </w:r>
            <w:proofErr w:type="spellStart"/>
            <w:r w:rsidRPr="00384EFB">
              <w:t>установі</w:t>
            </w:r>
            <w:proofErr w:type="spellEnd"/>
            <w:r w:rsidRPr="00384EFB">
              <w:t xml:space="preserve"> та </w:t>
            </w:r>
            <w:proofErr w:type="spellStart"/>
            <w:r w:rsidRPr="00384EFB">
              <w:t>організації</w:t>
            </w:r>
            <w:proofErr w:type="spellEnd"/>
            <w:r w:rsidRPr="00384EFB">
              <w:t xml:space="preserve"> на таких </w:t>
            </w:r>
            <w:proofErr w:type="spellStart"/>
            <w:r w:rsidRPr="00384EFB">
              <w:t>транспортних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засобах</w:t>
            </w:r>
            <w:proofErr w:type="spellEnd"/>
            <w:r w:rsidRPr="00384EFB">
              <w:t xml:space="preserve"> і </w:t>
            </w:r>
            <w:proofErr w:type="spellStart"/>
            <w:r w:rsidRPr="00384EFB">
              <w:t>техніці</w:t>
            </w:r>
            <w:proofErr w:type="spellEnd"/>
            <w:r w:rsidRPr="00384EFB">
              <w:t xml:space="preserve"> (за </w:t>
            </w:r>
            <w:proofErr w:type="spellStart"/>
            <w:r w:rsidRPr="00384EFB">
              <w:t>наявності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транспортних</w:t>
            </w:r>
            <w:proofErr w:type="spellEnd"/>
            <w:r w:rsidRPr="00384EFB">
              <w:t xml:space="preserve"> </w:t>
            </w:r>
            <w:proofErr w:type="spellStart"/>
            <w:r w:rsidRPr="00384EFB">
              <w:t>засобів</w:t>
            </w:r>
            <w:proofErr w:type="spellEnd"/>
            <w:r w:rsidRPr="00384EFB">
              <w:t>)</w:t>
            </w:r>
          </w:p>
        </w:tc>
        <w:tc>
          <w:tcPr>
            <w:tcW w:w="1276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  <w:tc>
          <w:tcPr>
            <w:tcW w:w="1785" w:type="dxa"/>
          </w:tcPr>
          <w:p w:rsidR="003A2B6A" w:rsidRPr="00384EFB" w:rsidRDefault="003A2B6A" w:rsidP="00394BB4">
            <w:pPr>
              <w:pStyle w:val="ShiftCtrlAlt0"/>
            </w:pPr>
            <w:r w:rsidRPr="00384EFB">
              <w:sym w:font="Wingdings" w:char="F072"/>
            </w:r>
          </w:p>
        </w:tc>
      </w:tr>
    </w:tbl>
    <w:p w:rsidR="003A2B6A" w:rsidRPr="00721212" w:rsidRDefault="003A2B6A" w:rsidP="003A2B6A"/>
    <w:p w:rsidR="00855D74" w:rsidRDefault="00855D74"/>
    <w:sectPr w:rsidR="00855D7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6A" w:rsidRDefault="003A2B6A" w:rsidP="003A2B6A">
      <w:pPr>
        <w:spacing w:after="0" w:line="240" w:lineRule="auto"/>
      </w:pPr>
      <w:r>
        <w:separator/>
      </w:r>
    </w:p>
  </w:endnote>
  <w:endnote w:type="continuationSeparator" w:id="0">
    <w:p w:rsidR="003A2B6A" w:rsidRDefault="003A2B6A" w:rsidP="003A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6A" w:rsidRDefault="003A2B6A" w:rsidP="003A2B6A">
      <w:pPr>
        <w:spacing w:after="0" w:line="240" w:lineRule="auto"/>
      </w:pPr>
      <w:r>
        <w:separator/>
      </w:r>
    </w:p>
  </w:footnote>
  <w:footnote w:type="continuationSeparator" w:id="0">
    <w:p w:rsidR="003A2B6A" w:rsidRDefault="003A2B6A" w:rsidP="003A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6A" w:rsidRPr="003A2B6A" w:rsidRDefault="003A2B6A">
    <w:pPr>
      <w:pStyle w:val="a3"/>
      <w:rPr>
        <w:b/>
        <w:color w:val="C00000"/>
      </w:rPr>
    </w:pPr>
    <w:r w:rsidRPr="003A2B6A">
      <w:rPr>
        <w:b/>
        <w:color w:val="C00000"/>
      </w:rPr>
      <w:t>Кадровик-01</w:t>
    </w:r>
  </w:p>
  <w:p w:rsidR="003A2B6A" w:rsidRPr="003A2B6A" w:rsidRDefault="003A2B6A">
    <w:pPr>
      <w:pStyle w:val="a3"/>
      <w:rPr>
        <w:b/>
        <w:color w:val="C00000"/>
      </w:rPr>
    </w:pPr>
    <w:r w:rsidRPr="003A2B6A">
      <w:rPr>
        <w:b/>
        <w:color w:val="C00000"/>
      </w:rPr>
      <w:t>12 років із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6A"/>
    <w:rsid w:val="00065E16"/>
    <w:rsid w:val="003A2B6A"/>
    <w:rsid w:val="00507902"/>
    <w:rsid w:val="00595550"/>
    <w:rsid w:val="00855D74"/>
    <w:rsid w:val="00861BAB"/>
    <w:rsid w:val="00B62313"/>
    <w:rsid w:val="00C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CtrlAlt">
    <w:name w:val="Таблица_заголовок (Таблица__Shift+Ctrl_Alt)"/>
    <w:uiPriority w:val="99"/>
    <w:rsid w:val="003A2B6A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3A2B6A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3A2B6A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3A2B6A"/>
    <w:rPr>
      <w:rFonts w:ascii="Times New Roman" w:hAnsi="Times New Roman"/>
      <w:b/>
      <w:bCs/>
    </w:rPr>
  </w:style>
  <w:style w:type="table" w:customStyle="1" w:styleId="1">
    <w:name w:val="Стиль1"/>
    <w:basedOn w:val="a1"/>
    <w:uiPriority w:val="99"/>
    <w:rsid w:val="003A2B6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A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B6A"/>
    <w:rPr>
      <w:lang w:val="uk-UA"/>
    </w:rPr>
  </w:style>
  <w:style w:type="paragraph" w:styleId="a5">
    <w:name w:val="footer"/>
    <w:basedOn w:val="a"/>
    <w:link w:val="a6"/>
    <w:uiPriority w:val="99"/>
    <w:unhideWhenUsed/>
    <w:rsid w:val="003A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B6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CtrlAlt">
    <w:name w:val="Таблица_заголовок (Таблица__Shift+Ctrl_Alt)"/>
    <w:uiPriority w:val="99"/>
    <w:rsid w:val="003A2B6A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3A2B6A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3A2B6A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3A2B6A"/>
    <w:rPr>
      <w:rFonts w:ascii="Times New Roman" w:hAnsi="Times New Roman"/>
      <w:b/>
      <w:bCs/>
    </w:rPr>
  </w:style>
  <w:style w:type="table" w:customStyle="1" w:styleId="1">
    <w:name w:val="Стиль1"/>
    <w:basedOn w:val="a1"/>
    <w:uiPriority w:val="99"/>
    <w:rsid w:val="003A2B6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A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B6A"/>
    <w:rPr>
      <w:lang w:val="uk-UA"/>
    </w:rPr>
  </w:style>
  <w:style w:type="paragraph" w:styleId="a5">
    <w:name w:val="footer"/>
    <w:basedOn w:val="a"/>
    <w:link w:val="a6"/>
    <w:uiPriority w:val="99"/>
    <w:unhideWhenUsed/>
    <w:rsid w:val="003A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B6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k-vip.expertus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k-vip.expertus.ua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k-vip.expertus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k-vip.expertus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k-vip.expertus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Іванченко</dc:creator>
  <cp:lastModifiedBy>Ірина Іванченко</cp:lastModifiedBy>
  <cp:revision>2</cp:revision>
  <dcterms:created xsi:type="dcterms:W3CDTF">2018-08-23T08:49:00Z</dcterms:created>
  <dcterms:modified xsi:type="dcterms:W3CDTF">2018-08-23T08:51:00Z</dcterms:modified>
</cp:coreProperties>
</file>