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992"/>
        <w:gridCol w:w="1276"/>
        <w:gridCol w:w="1418"/>
      </w:tblGrid>
      <w:tr w:rsidR="009456B5" w:rsidRPr="00402153" w:rsidTr="00B04067">
        <w:trPr>
          <w:trHeight w:val="60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9456B5" w:rsidRPr="00402153" w:rsidRDefault="009456B5" w:rsidP="002A1928">
            <w:pPr>
              <w:pStyle w:val="a5"/>
              <w:spacing w:line="240" w:lineRule="auto"/>
              <w:ind w:firstLine="0"/>
              <w:jc w:val="left"/>
              <w:rPr>
                <w:rFonts w:ascii="Verdana" w:hAnsi="Verdana" w:cs="Times New Roman"/>
                <w:color w:val="auto"/>
                <w:sz w:val="22"/>
                <w:szCs w:val="24"/>
                <w:u w:val="single"/>
              </w:rPr>
            </w:pPr>
            <w:r w:rsidRPr="00402153">
              <w:rPr>
                <w:rFonts w:ascii="Verdana" w:hAnsi="Verdana" w:cs="Times New Roman"/>
                <w:color w:val="auto"/>
                <w:sz w:val="22"/>
                <w:szCs w:val="24"/>
                <w:u w:val="single"/>
              </w:rPr>
              <w:t>  Товариство з обмеженою відповідальністю «Усе буде добре» </w:t>
            </w:r>
          </w:p>
          <w:p w:rsidR="009456B5" w:rsidRPr="00402153" w:rsidRDefault="00966E63" w:rsidP="00B04067">
            <w:pPr>
              <w:pStyle w:val="a5"/>
              <w:spacing w:line="240" w:lineRule="auto"/>
              <w:ind w:right="1134" w:firstLine="0"/>
              <w:jc w:val="center"/>
              <w:rPr>
                <w:rFonts w:ascii="Verdana" w:hAnsi="Verdana" w:cs="Times New Roman"/>
                <w:color w:val="auto"/>
                <w:sz w:val="16"/>
                <w:szCs w:val="18"/>
                <w:lang w:val="ru-RU"/>
              </w:rPr>
            </w:pPr>
            <w:r w:rsidRPr="00402153">
              <w:rPr>
                <w:rFonts w:ascii="Verdana" w:hAnsi="Verdana" w:cs="Times New Roman"/>
                <w:color w:val="auto"/>
                <w:sz w:val="16"/>
                <w:szCs w:val="18"/>
              </w:rPr>
              <w:t>(найменування підприємства)</w:t>
            </w:r>
          </w:p>
          <w:p w:rsidR="009456B5" w:rsidRPr="00402153" w:rsidRDefault="009456B5" w:rsidP="002A1928">
            <w:pPr>
              <w:pStyle w:val="a5"/>
              <w:spacing w:line="240" w:lineRule="auto"/>
              <w:ind w:firstLine="0"/>
              <w:jc w:val="left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9456B5" w:rsidRPr="00402153" w:rsidRDefault="00B04067" w:rsidP="002A1928">
            <w:pPr>
              <w:pStyle w:val="a5"/>
              <w:spacing w:line="240" w:lineRule="auto"/>
              <w:ind w:firstLine="0"/>
              <w:jc w:val="left"/>
              <w:rPr>
                <w:rFonts w:ascii="Verdana" w:hAnsi="Verdana" w:cs="Times New Roman"/>
                <w:b/>
                <w:bCs/>
                <w:color w:val="auto"/>
                <w:szCs w:val="22"/>
                <w:lang w:val="ru-RU"/>
              </w:rPr>
            </w:pPr>
            <w:r w:rsidRPr="00402153">
              <w:rPr>
                <w:rFonts w:ascii="Verdana" w:hAnsi="Verdana" w:cs="Times New Roman"/>
                <w:b/>
                <w:bCs/>
                <w:color w:val="auto"/>
                <w:szCs w:val="22"/>
              </w:rPr>
              <w:t>Типова форма № П-4</w:t>
            </w:r>
          </w:p>
          <w:p w:rsidR="009456B5" w:rsidRPr="00402153" w:rsidRDefault="009456B5" w:rsidP="002A1928">
            <w:pPr>
              <w:pStyle w:val="a5"/>
              <w:spacing w:line="240" w:lineRule="auto"/>
              <w:ind w:firstLine="0"/>
              <w:jc w:val="left"/>
              <w:rPr>
                <w:rFonts w:ascii="Verdana" w:hAnsi="Verdana" w:cs="Times New Roman"/>
                <w:color w:val="auto"/>
                <w:szCs w:val="22"/>
              </w:rPr>
            </w:pPr>
            <w:r w:rsidRPr="00402153">
              <w:rPr>
                <w:rFonts w:ascii="Verdana" w:hAnsi="Verdana" w:cs="Times New Roman"/>
                <w:color w:val="auto"/>
                <w:szCs w:val="22"/>
              </w:rPr>
              <w:t>ЗАТВЕРДЖЕНО</w:t>
            </w:r>
          </w:p>
          <w:p w:rsidR="009456B5" w:rsidRPr="00402153" w:rsidRDefault="009456B5" w:rsidP="002A1928">
            <w:pPr>
              <w:pStyle w:val="a5"/>
              <w:spacing w:line="240" w:lineRule="auto"/>
              <w:ind w:firstLine="0"/>
              <w:jc w:val="left"/>
              <w:rPr>
                <w:rFonts w:ascii="Verdana" w:hAnsi="Verdana" w:cs="Times New Roman"/>
                <w:color w:val="auto"/>
                <w:szCs w:val="22"/>
                <w:lang w:val="ru-RU"/>
              </w:rPr>
            </w:pPr>
            <w:r w:rsidRPr="00402153">
              <w:rPr>
                <w:rFonts w:ascii="Verdana" w:hAnsi="Verdana" w:cs="Times New Roman"/>
                <w:color w:val="auto"/>
                <w:szCs w:val="22"/>
              </w:rPr>
              <w:t>наказ Держкомстату України від 5 грудня 2008 р.</w:t>
            </w:r>
            <w:r w:rsidR="00B04067" w:rsidRPr="00402153">
              <w:rPr>
                <w:rFonts w:ascii="Verdana" w:hAnsi="Verdana" w:cs="Times New Roman"/>
                <w:color w:val="auto"/>
                <w:szCs w:val="22"/>
              </w:rPr>
              <w:t xml:space="preserve"> № 489</w:t>
            </w:r>
          </w:p>
          <w:p w:rsidR="009456B5" w:rsidRPr="00402153" w:rsidRDefault="009456B5" w:rsidP="002A1928">
            <w:pPr>
              <w:pStyle w:val="a5"/>
              <w:spacing w:line="240" w:lineRule="auto"/>
              <w:ind w:firstLine="0"/>
              <w:jc w:val="left"/>
              <w:rPr>
                <w:rFonts w:ascii="Verdana" w:hAnsi="Verdana" w:cs="Times New Roman"/>
                <w:color w:val="auto"/>
                <w:szCs w:val="22"/>
                <w:lang w:val="ru-RU"/>
              </w:rPr>
            </w:pPr>
          </w:p>
        </w:tc>
      </w:tr>
      <w:tr w:rsidR="009456B5" w:rsidRPr="00402153" w:rsidTr="00B04067">
        <w:trPr>
          <w:gridBefore w:val="1"/>
          <w:wBefore w:w="6663" w:type="dxa"/>
          <w:trHeight w:val="21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456B5" w:rsidRPr="00402153" w:rsidRDefault="009456B5" w:rsidP="002A1928">
            <w:pPr>
              <w:pStyle w:val="Tabosnova"/>
              <w:spacing w:line="240" w:lineRule="auto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bookmarkStart w:id="0" w:name="_GoBack"/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>Код ЄДРПОУ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456B5" w:rsidRPr="00402153" w:rsidRDefault="009456B5" w:rsidP="002A1928">
            <w:pPr>
              <w:pStyle w:val="Tabosnova"/>
              <w:spacing w:line="240" w:lineRule="auto"/>
              <w:jc w:val="center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>02030304</w:t>
            </w:r>
          </w:p>
        </w:tc>
      </w:tr>
      <w:bookmarkEnd w:id="0"/>
      <w:tr w:rsidR="009456B5" w:rsidRPr="00402153" w:rsidTr="00B04067">
        <w:trPr>
          <w:gridBefore w:val="1"/>
          <w:wBefore w:w="6663" w:type="dxa"/>
          <w:trHeight w:val="21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456B5" w:rsidRPr="00402153" w:rsidRDefault="009456B5" w:rsidP="002A1928">
            <w:pPr>
              <w:pStyle w:val="Tabosnova"/>
              <w:spacing w:line="240" w:lineRule="auto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>Дата складання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456B5" w:rsidRPr="00402153" w:rsidRDefault="00FC6883" w:rsidP="002A1928">
            <w:pPr>
              <w:pStyle w:val="Tabosnova"/>
              <w:spacing w:line="240" w:lineRule="auto"/>
              <w:jc w:val="center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</w:rPr>
              <w:t>06.09.2019</w:t>
            </w:r>
          </w:p>
        </w:tc>
      </w:tr>
      <w:tr w:rsidR="009456B5" w:rsidRPr="00402153" w:rsidTr="00B04067">
        <w:trPr>
          <w:gridBefore w:val="1"/>
          <w:wBefore w:w="6663" w:type="dxa"/>
          <w:trHeight w:val="21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456B5" w:rsidRPr="00402153" w:rsidRDefault="009456B5" w:rsidP="002A1928">
            <w:pPr>
              <w:pStyle w:val="Tabosnova"/>
              <w:spacing w:line="240" w:lineRule="auto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>Місце складання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456B5" w:rsidRPr="00402153" w:rsidRDefault="009456B5" w:rsidP="002A1928">
            <w:pPr>
              <w:pStyle w:val="Tabosnova"/>
              <w:spacing w:line="240" w:lineRule="auto"/>
              <w:jc w:val="center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>м. Київ</w:t>
            </w:r>
          </w:p>
        </w:tc>
      </w:tr>
    </w:tbl>
    <w:p w:rsidR="009456B5" w:rsidRPr="00402153" w:rsidRDefault="009456B5" w:rsidP="009456B5">
      <w:pPr>
        <w:pStyle w:val="a5"/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  <w:lang w:val="en-US"/>
        </w:rPr>
      </w:pPr>
    </w:p>
    <w:p w:rsidR="009456B5" w:rsidRPr="00402153" w:rsidRDefault="009456B5" w:rsidP="009456B5">
      <w:pPr>
        <w:pStyle w:val="a5"/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  <w:lang w:val="en-US"/>
        </w:rPr>
      </w:pPr>
    </w:p>
    <w:p w:rsidR="009456B5" w:rsidRPr="00402153" w:rsidRDefault="009456B5" w:rsidP="009456B5">
      <w:pPr>
        <w:pStyle w:val="a6"/>
        <w:spacing w:line="240" w:lineRule="auto"/>
        <w:rPr>
          <w:rFonts w:ascii="Verdana" w:hAnsi="Verdana" w:cs="Times New Roman"/>
          <w:color w:val="auto"/>
          <w:sz w:val="22"/>
          <w:szCs w:val="24"/>
          <w:lang w:val="uk-UA"/>
        </w:rPr>
      </w:pPr>
      <w:r w:rsidRPr="00402153">
        <w:rPr>
          <w:rFonts w:ascii="Verdana" w:hAnsi="Verdana" w:cs="Times New Roman"/>
          <w:color w:val="auto"/>
          <w:sz w:val="22"/>
          <w:szCs w:val="24"/>
          <w:lang w:val="uk-UA"/>
        </w:rPr>
        <w:t xml:space="preserve">НАКАЗ № </w:t>
      </w:r>
      <w:r w:rsidRPr="00402153">
        <w:rPr>
          <w:rFonts w:ascii="Verdana" w:hAnsi="Verdana" w:cs="Times New Roman"/>
          <w:color w:val="auto"/>
          <w:sz w:val="22"/>
          <w:szCs w:val="24"/>
          <w:u w:val="single"/>
          <w:lang w:val="uk-UA"/>
        </w:rPr>
        <w:t> </w:t>
      </w:r>
      <w:r w:rsidRPr="00402153">
        <w:rPr>
          <w:rFonts w:ascii="Verdana" w:hAnsi="Verdana" w:cs="Times New Roman"/>
          <w:b w:val="0"/>
          <w:i/>
          <w:color w:val="auto"/>
          <w:sz w:val="22"/>
          <w:szCs w:val="24"/>
          <w:u w:val="single"/>
          <w:lang w:val="uk-UA"/>
        </w:rPr>
        <w:t>410-</w:t>
      </w:r>
      <w:r w:rsidRPr="00402153">
        <w:rPr>
          <w:rFonts w:ascii="Verdana" w:hAnsi="Verdana" w:cs="Times New Roman"/>
          <w:b w:val="0"/>
          <w:bCs w:val="0"/>
          <w:i/>
          <w:iCs/>
          <w:color w:val="auto"/>
          <w:sz w:val="22"/>
          <w:szCs w:val="24"/>
          <w:u w:val="single"/>
          <w:lang w:val="uk-UA"/>
        </w:rPr>
        <w:t>к/</w:t>
      </w:r>
      <w:proofErr w:type="spellStart"/>
      <w:r w:rsidRPr="00402153">
        <w:rPr>
          <w:rFonts w:ascii="Verdana" w:hAnsi="Verdana" w:cs="Times New Roman"/>
          <w:b w:val="0"/>
          <w:bCs w:val="0"/>
          <w:i/>
          <w:iCs/>
          <w:color w:val="auto"/>
          <w:sz w:val="22"/>
          <w:szCs w:val="24"/>
          <w:u w:val="single"/>
          <w:lang w:val="uk-UA"/>
        </w:rPr>
        <w:t>тр</w:t>
      </w:r>
      <w:proofErr w:type="spellEnd"/>
      <w:r w:rsidRPr="00402153">
        <w:rPr>
          <w:rFonts w:ascii="Verdana" w:hAnsi="Verdana" w:cs="Times New Roman"/>
          <w:b w:val="0"/>
          <w:bCs w:val="0"/>
          <w:i/>
          <w:iCs/>
          <w:color w:val="auto"/>
          <w:sz w:val="22"/>
          <w:szCs w:val="24"/>
          <w:u w:val="single"/>
          <w:lang w:val="uk-UA"/>
        </w:rPr>
        <w:t> </w:t>
      </w:r>
    </w:p>
    <w:p w:rsidR="009456B5" w:rsidRPr="00402153" w:rsidRDefault="009456B5" w:rsidP="009456B5">
      <w:pPr>
        <w:pStyle w:val="a6"/>
        <w:spacing w:line="240" w:lineRule="auto"/>
        <w:rPr>
          <w:rFonts w:ascii="Verdana" w:hAnsi="Verdana" w:cs="Times New Roman"/>
          <w:color w:val="auto"/>
          <w:sz w:val="22"/>
          <w:szCs w:val="24"/>
          <w:lang w:val="uk-UA"/>
        </w:rPr>
      </w:pPr>
      <w:r w:rsidRPr="00402153">
        <w:rPr>
          <w:rFonts w:ascii="Verdana" w:hAnsi="Verdana" w:cs="Times New Roman"/>
          <w:color w:val="auto"/>
          <w:sz w:val="22"/>
          <w:szCs w:val="24"/>
          <w:lang w:val="uk-UA"/>
        </w:rPr>
        <w:t>про припинення трудового договору</w:t>
      </w:r>
    </w:p>
    <w:p w:rsidR="009456B5" w:rsidRPr="00402153" w:rsidRDefault="009456B5" w:rsidP="009456B5">
      <w:pPr>
        <w:pStyle w:val="a5"/>
        <w:spacing w:line="240" w:lineRule="auto"/>
        <w:ind w:firstLine="0"/>
        <w:rPr>
          <w:rFonts w:ascii="Verdana" w:hAnsi="Verdana" w:cs="Times New Roman"/>
          <w:b/>
          <w:bCs/>
          <w:color w:val="auto"/>
          <w:sz w:val="22"/>
          <w:szCs w:val="24"/>
        </w:rPr>
      </w:pPr>
    </w:p>
    <w:tbl>
      <w:tblPr>
        <w:tblW w:w="1034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2"/>
        <w:gridCol w:w="2126"/>
      </w:tblGrid>
      <w:tr w:rsidR="009456B5" w:rsidRPr="00402153" w:rsidTr="00402153">
        <w:trPr>
          <w:trHeight w:val="138"/>
        </w:trPr>
        <w:tc>
          <w:tcPr>
            <w:tcW w:w="8222" w:type="dxa"/>
            <w:vMerge w:val="restart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6B5" w:rsidRPr="00402153" w:rsidRDefault="009456B5" w:rsidP="002A1928">
            <w:pPr>
              <w:pStyle w:val="a5"/>
              <w:spacing w:line="24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b/>
                <w:bCs/>
                <w:color w:val="auto"/>
                <w:sz w:val="22"/>
                <w:szCs w:val="24"/>
              </w:rPr>
              <w:t>Трудовий договір припинити</w:t>
            </w:r>
            <w:r w:rsidRPr="00402153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</w:rPr>
              <w:t xml:space="preserve"> </w:t>
            </w:r>
            <w:r w:rsidRPr="00402153">
              <w:rPr>
                <w:rFonts w:ascii="Verdana" w:hAnsi="Verdana" w:cs="Times New Roman"/>
                <w:b/>
                <w:bCs/>
                <w:color w:val="auto"/>
                <w:sz w:val="22"/>
                <w:szCs w:val="24"/>
              </w:rPr>
              <w:t>«</w:t>
            </w:r>
            <w:r w:rsidR="00FC6883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> 09</w:t>
            </w:r>
            <w:r w:rsidRPr="00402153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> </w:t>
            </w:r>
            <w:r w:rsidRPr="00402153">
              <w:rPr>
                <w:rFonts w:ascii="Verdana" w:hAnsi="Verdana" w:cs="Times New Roman"/>
                <w:b/>
                <w:bCs/>
                <w:color w:val="auto"/>
                <w:sz w:val="22"/>
                <w:szCs w:val="24"/>
              </w:rPr>
              <w:t>»</w:t>
            </w: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 xml:space="preserve"> </w:t>
            </w:r>
            <w:r w:rsidRPr="00402153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 xml:space="preserve">  вересня  </w:t>
            </w: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 xml:space="preserve"> 20</w:t>
            </w:r>
            <w:r w:rsidR="00FC6883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> 19</w:t>
            </w:r>
            <w:r w:rsidRPr="00402153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  <w:u w:val="single"/>
              </w:rPr>
              <w:t> </w:t>
            </w: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 xml:space="preserve"> року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6B5" w:rsidRPr="00402153" w:rsidRDefault="009456B5" w:rsidP="002A1928">
            <w:pPr>
              <w:pStyle w:val="Tabosnova"/>
              <w:spacing w:line="240" w:lineRule="auto"/>
              <w:jc w:val="center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>Табельний номер</w:t>
            </w:r>
          </w:p>
        </w:tc>
      </w:tr>
      <w:tr w:rsidR="009456B5" w:rsidRPr="00402153" w:rsidTr="00402153">
        <w:trPr>
          <w:trHeight w:val="244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9456B5" w:rsidRPr="00402153" w:rsidRDefault="009456B5" w:rsidP="002A1928">
            <w:pPr>
              <w:pStyle w:val="a4"/>
              <w:spacing w:line="240" w:lineRule="auto"/>
              <w:textAlignment w:val="auto"/>
              <w:rPr>
                <w:rFonts w:ascii="Verdana" w:hAnsi="Verdana" w:cs="Times New Roman"/>
                <w:color w:val="auto"/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56B5" w:rsidRPr="00402153" w:rsidRDefault="009456B5" w:rsidP="002A1928">
            <w:pPr>
              <w:pStyle w:val="Tabosnova"/>
              <w:spacing w:line="240" w:lineRule="auto"/>
              <w:jc w:val="center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i/>
                <w:iCs/>
                <w:color w:val="auto"/>
                <w:sz w:val="22"/>
                <w:szCs w:val="24"/>
              </w:rPr>
              <w:t>02006</w:t>
            </w:r>
          </w:p>
        </w:tc>
      </w:tr>
    </w:tbl>
    <w:p w:rsidR="009456B5" w:rsidRPr="00402153" w:rsidRDefault="009456B5" w:rsidP="009456B5">
      <w:pPr>
        <w:pStyle w:val="a5"/>
        <w:spacing w:line="240" w:lineRule="auto"/>
        <w:ind w:firstLine="0"/>
        <w:rPr>
          <w:rFonts w:ascii="Verdana" w:hAnsi="Verdana" w:cs="Times New Roman"/>
          <w:b/>
          <w:bCs/>
          <w:color w:val="auto"/>
          <w:sz w:val="22"/>
          <w:szCs w:val="24"/>
        </w:rPr>
      </w:pPr>
    </w:p>
    <w:p w:rsidR="009456B5" w:rsidRPr="00402153" w:rsidRDefault="009456B5" w:rsidP="00402153">
      <w:pPr>
        <w:pStyle w:val="a5"/>
        <w:tabs>
          <w:tab w:val="left" w:pos="3686"/>
          <w:tab w:val="left" w:pos="10466"/>
        </w:tabs>
        <w:spacing w:line="240" w:lineRule="auto"/>
        <w:ind w:right="-24" w:firstLine="0"/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</w:pP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ab/>
        <w:t>Нероба Валентина Сергіївна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ab/>
      </w:r>
    </w:p>
    <w:p w:rsidR="009456B5" w:rsidRPr="00402153" w:rsidRDefault="009456B5" w:rsidP="009456B5">
      <w:pPr>
        <w:pStyle w:val="a5"/>
        <w:spacing w:line="240" w:lineRule="auto"/>
        <w:ind w:firstLine="0"/>
        <w:jc w:val="center"/>
        <w:rPr>
          <w:rFonts w:ascii="Verdana" w:hAnsi="Verdana" w:cs="Times New Roman"/>
          <w:color w:val="auto"/>
          <w:sz w:val="16"/>
          <w:szCs w:val="18"/>
        </w:rPr>
      </w:pPr>
      <w:r w:rsidRPr="00402153">
        <w:rPr>
          <w:rFonts w:ascii="Verdana" w:hAnsi="Verdana" w:cs="Times New Roman"/>
          <w:color w:val="auto"/>
          <w:sz w:val="16"/>
          <w:szCs w:val="18"/>
        </w:rPr>
        <w:t>(прізвище, ім’я, по батькові)</w:t>
      </w:r>
    </w:p>
    <w:p w:rsidR="009456B5" w:rsidRPr="00402153" w:rsidRDefault="009456B5" w:rsidP="00402153">
      <w:pPr>
        <w:pStyle w:val="a5"/>
        <w:tabs>
          <w:tab w:val="left" w:pos="3969"/>
          <w:tab w:val="left" w:pos="10490"/>
        </w:tabs>
        <w:spacing w:before="120" w:line="240" w:lineRule="auto"/>
        <w:ind w:firstLine="0"/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</w:pP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ab/>
        <w:t>адміністративний відділ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ab/>
      </w:r>
    </w:p>
    <w:p w:rsidR="009456B5" w:rsidRPr="00402153" w:rsidRDefault="009456B5" w:rsidP="009456B5">
      <w:pPr>
        <w:pStyle w:val="a5"/>
        <w:spacing w:line="240" w:lineRule="auto"/>
        <w:ind w:firstLine="0"/>
        <w:jc w:val="center"/>
        <w:rPr>
          <w:rFonts w:ascii="Verdana" w:hAnsi="Verdana" w:cs="Times New Roman"/>
          <w:color w:val="auto"/>
          <w:sz w:val="16"/>
          <w:szCs w:val="18"/>
          <w:u w:val="thick" w:color="000000"/>
        </w:rPr>
      </w:pPr>
      <w:r w:rsidRPr="00402153">
        <w:rPr>
          <w:rFonts w:ascii="Verdana" w:hAnsi="Verdana" w:cs="Times New Roman"/>
          <w:color w:val="auto"/>
          <w:sz w:val="16"/>
          <w:szCs w:val="18"/>
        </w:rPr>
        <w:t>(назва структурного підрозділу)</w:t>
      </w:r>
    </w:p>
    <w:p w:rsidR="009456B5" w:rsidRPr="00402153" w:rsidRDefault="009456B5" w:rsidP="00402153">
      <w:pPr>
        <w:pStyle w:val="a5"/>
        <w:tabs>
          <w:tab w:val="left" w:pos="4678"/>
          <w:tab w:val="left" w:pos="10490"/>
        </w:tabs>
        <w:spacing w:before="120" w:line="240" w:lineRule="auto"/>
        <w:ind w:firstLine="0"/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</w:pP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ab/>
        <w:t xml:space="preserve">секретар 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ab/>
      </w:r>
    </w:p>
    <w:p w:rsidR="009456B5" w:rsidRPr="00402153" w:rsidRDefault="009456B5" w:rsidP="009456B5">
      <w:pPr>
        <w:pStyle w:val="a5"/>
        <w:spacing w:line="240" w:lineRule="auto"/>
        <w:ind w:firstLine="0"/>
        <w:jc w:val="center"/>
        <w:rPr>
          <w:rFonts w:ascii="Verdana" w:hAnsi="Verdana" w:cs="Times New Roman"/>
          <w:color w:val="auto"/>
          <w:sz w:val="16"/>
          <w:szCs w:val="18"/>
          <w:u w:val="thick" w:color="000000"/>
        </w:rPr>
      </w:pPr>
      <w:r w:rsidRPr="00402153">
        <w:rPr>
          <w:rFonts w:ascii="Verdana" w:hAnsi="Verdana" w:cs="Times New Roman"/>
          <w:color w:val="auto"/>
          <w:sz w:val="16"/>
          <w:szCs w:val="18"/>
        </w:rPr>
        <w:t>(назва професії (посади), розряд, клас (категорія) кваліфікації)</w:t>
      </w:r>
    </w:p>
    <w:p w:rsidR="009456B5" w:rsidRPr="00402153" w:rsidRDefault="00B04067" w:rsidP="00402153">
      <w:pPr>
        <w:pStyle w:val="a5"/>
        <w:tabs>
          <w:tab w:val="left" w:pos="1843"/>
          <w:tab w:val="left" w:pos="10490"/>
        </w:tabs>
        <w:spacing w:before="120" w:line="360" w:lineRule="auto"/>
        <w:ind w:firstLine="0"/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</w:pP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ab/>
      </w:r>
      <w:r w:rsidR="009456B5"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у зв’язку зі встановленням невідповідності займаній посаді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ab/>
      </w:r>
    </w:p>
    <w:p w:rsidR="009456B5" w:rsidRPr="00402153" w:rsidRDefault="00B04067" w:rsidP="00402153">
      <w:pPr>
        <w:pStyle w:val="a5"/>
        <w:tabs>
          <w:tab w:val="left" w:pos="1560"/>
          <w:tab w:val="left" w:pos="10466"/>
        </w:tabs>
        <w:spacing w:line="240" w:lineRule="auto"/>
        <w:ind w:firstLine="0"/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</w:pP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ab/>
      </w:r>
      <w:r w:rsidR="009456B5"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протягом строку випробування, пункт 11 статті 40 КЗпП України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ab/>
      </w:r>
    </w:p>
    <w:p w:rsidR="009456B5" w:rsidRPr="00402153" w:rsidRDefault="009456B5" w:rsidP="00F94BBA">
      <w:pPr>
        <w:pStyle w:val="a5"/>
        <w:spacing w:line="360" w:lineRule="auto"/>
        <w:ind w:firstLine="0"/>
        <w:jc w:val="center"/>
        <w:rPr>
          <w:rFonts w:ascii="Verdana" w:hAnsi="Verdana" w:cs="Times New Roman"/>
          <w:color w:val="auto"/>
          <w:sz w:val="16"/>
          <w:szCs w:val="18"/>
          <w:u w:val="thick" w:color="000000"/>
        </w:rPr>
      </w:pPr>
      <w:r w:rsidRPr="00402153">
        <w:rPr>
          <w:rFonts w:ascii="Verdana" w:hAnsi="Verdana" w:cs="Times New Roman"/>
          <w:color w:val="auto"/>
          <w:sz w:val="16"/>
          <w:szCs w:val="18"/>
        </w:rPr>
        <w:t>(причина звільнення)</w:t>
      </w:r>
    </w:p>
    <w:p w:rsidR="009456B5" w:rsidRPr="00402153" w:rsidRDefault="00B04067" w:rsidP="00402153">
      <w:pPr>
        <w:pStyle w:val="a3"/>
        <w:tabs>
          <w:tab w:val="left" w:pos="1134"/>
          <w:tab w:val="left" w:pos="10466"/>
        </w:tabs>
        <w:suppressAutoHyphens/>
        <w:spacing w:line="360" w:lineRule="auto"/>
        <w:ind w:firstLine="0"/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</w:pP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ab/>
      </w:r>
      <w:r w:rsidR="009456B5"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доповідна записка начальника адміністративного відділу Писарчука В. 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>Р</w:t>
      </w:r>
      <w:r w:rsidR="009456B5"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.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ab/>
      </w:r>
    </w:p>
    <w:p w:rsidR="009456B5" w:rsidRPr="00402153" w:rsidRDefault="00B04067" w:rsidP="00402153">
      <w:pPr>
        <w:pStyle w:val="a3"/>
        <w:tabs>
          <w:tab w:val="left" w:pos="1134"/>
          <w:tab w:val="left" w:pos="10490"/>
        </w:tabs>
        <w:suppressAutoHyphens/>
        <w:spacing w:before="120" w:line="240" w:lineRule="auto"/>
        <w:ind w:firstLine="0"/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</w:pP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ab/>
      </w:r>
      <w:r w:rsidR="00FC688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від 02.09.2019</w:t>
      </w:r>
      <w:r w:rsidR="009456B5"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 </w:t>
      </w:r>
      <w:r w:rsidR="009456B5" w:rsidRPr="00402153">
        <w:rPr>
          <w:rFonts w:ascii="Verdana" w:hAnsi="Verdana" w:cs="Times New Roman"/>
          <w:i/>
          <w:color w:val="auto"/>
          <w:sz w:val="22"/>
          <w:szCs w:val="24"/>
          <w:u w:val="single"/>
        </w:rPr>
        <w:t xml:space="preserve">№ </w:t>
      </w:r>
      <w:r w:rsidR="009456B5"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215, по</w:t>
      </w:r>
      <w:r w:rsidR="00FC688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відомлення про звільнення від 05.09.2019</w:t>
      </w:r>
      <w:r w:rsidR="009456B5"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 xml:space="preserve"> № 417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  <w:lang w:val="ru-RU"/>
        </w:rPr>
        <w:tab/>
      </w:r>
    </w:p>
    <w:p w:rsidR="009456B5" w:rsidRPr="00402153" w:rsidRDefault="009456B5" w:rsidP="009456B5">
      <w:pPr>
        <w:pStyle w:val="a5"/>
        <w:spacing w:line="240" w:lineRule="auto"/>
        <w:ind w:firstLine="0"/>
        <w:jc w:val="center"/>
        <w:rPr>
          <w:rFonts w:ascii="Verdana" w:hAnsi="Verdana" w:cs="Times New Roman"/>
          <w:color w:val="auto"/>
          <w:sz w:val="16"/>
          <w:szCs w:val="18"/>
          <w:u w:val="thick" w:color="000000"/>
        </w:rPr>
      </w:pPr>
      <w:r w:rsidRPr="00402153">
        <w:rPr>
          <w:rFonts w:ascii="Verdana" w:hAnsi="Verdana" w:cs="Times New Roman"/>
          <w:color w:val="auto"/>
          <w:sz w:val="16"/>
          <w:szCs w:val="18"/>
        </w:rPr>
        <w:t>(підстава звільнення)</w:t>
      </w:r>
    </w:p>
    <w:p w:rsidR="009456B5" w:rsidRPr="00402153" w:rsidRDefault="009456B5" w:rsidP="009456B5">
      <w:pPr>
        <w:pStyle w:val="a5"/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7"/>
      </w:tblGrid>
      <w:tr w:rsidR="009456B5" w:rsidRPr="00402153" w:rsidTr="002A1928">
        <w:trPr>
          <w:trHeight w:val="391"/>
        </w:trPr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456B5" w:rsidRPr="00402153" w:rsidRDefault="009456B5" w:rsidP="00773F6E">
            <w:pPr>
              <w:pStyle w:val="a3"/>
              <w:spacing w:line="240" w:lineRule="auto"/>
              <w:ind w:firstLine="0"/>
              <w:rPr>
                <w:rFonts w:ascii="Verdana" w:hAnsi="Verdana" w:cs="Times New Roman"/>
                <w:color w:val="auto"/>
                <w:sz w:val="22"/>
                <w:szCs w:val="24"/>
              </w:rPr>
            </w:pP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 xml:space="preserve"> </w:t>
            </w:r>
            <w:r w:rsidR="00773F6E">
              <w:rPr>
                <w:rFonts w:ascii="Verdana" w:hAnsi="Verdana" w:cs="Times New Roman"/>
                <w:color w:val="auto"/>
                <w:sz w:val="22"/>
                <w:szCs w:val="24"/>
              </w:rPr>
              <w:t>Вихідна допомога</w:t>
            </w:r>
            <w:r w:rsidRPr="00402153">
              <w:rPr>
                <w:rFonts w:ascii="Verdana" w:hAnsi="Verdana" w:cs="Times New Roman"/>
                <w:color w:val="auto"/>
                <w:sz w:val="22"/>
                <w:szCs w:val="24"/>
              </w:rPr>
              <w:t>_________  грн. ______ коп.</w:t>
            </w:r>
          </w:p>
        </w:tc>
      </w:tr>
    </w:tbl>
    <w:p w:rsidR="009456B5" w:rsidRPr="00402153" w:rsidRDefault="009456B5" w:rsidP="009456B5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auto"/>
          <w:sz w:val="22"/>
          <w:szCs w:val="24"/>
        </w:rPr>
      </w:pPr>
    </w:p>
    <w:p w:rsidR="009456B5" w:rsidRPr="00402153" w:rsidRDefault="009456B5" w:rsidP="009456B5">
      <w:pPr>
        <w:pStyle w:val="a3"/>
        <w:spacing w:line="240" w:lineRule="auto"/>
        <w:ind w:firstLine="0"/>
        <w:rPr>
          <w:rFonts w:ascii="Verdana" w:hAnsi="Verdana" w:cs="Times New Roman"/>
          <w:i/>
          <w:iCs/>
          <w:color w:val="auto"/>
          <w:sz w:val="22"/>
          <w:szCs w:val="24"/>
        </w:rPr>
      </w:pPr>
      <w:r w:rsidRPr="00402153">
        <w:rPr>
          <w:rFonts w:ascii="Verdana" w:hAnsi="Verdana" w:cs="Times New Roman"/>
          <w:i/>
          <w:iCs/>
          <w:color w:val="auto"/>
          <w:sz w:val="22"/>
          <w:szCs w:val="24"/>
        </w:rPr>
        <w:t>Кількість календарних днів невикористаної щорічної основної відпустки, що підлягають компенсації при звільненні, — 6 (шість).</w:t>
      </w:r>
    </w:p>
    <w:p w:rsidR="009456B5" w:rsidRPr="00402153" w:rsidRDefault="009456B5" w:rsidP="009456B5">
      <w:pPr>
        <w:pStyle w:val="a3"/>
        <w:spacing w:line="240" w:lineRule="auto"/>
        <w:rPr>
          <w:rFonts w:ascii="Verdana" w:hAnsi="Verdana" w:cs="Times New Roman"/>
          <w:color w:val="auto"/>
          <w:sz w:val="22"/>
          <w:szCs w:val="24"/>
        </w:rPr>
      </w:pPr>
    </w:p>
    <w:p w:rsidR="009456B5" w:rsidRPr="00402153" w:rsidRDefault="009456B5" w:rsidP="009456B5">
      <w:pPr>
        <w:pStyle w:val="a3"/>
        <w:spacing w:line="240" w:lineRule="auto"/>
        <w:rPr>
          <w:rFonts w:ascii="Verdana" w:hAnsi="Verdana" w:cs="Times New Roman"/>
          <w:color w:val="auto"/>
          <w:sz w:val="22"/>
          <w:szCs w:val="24"/>
        </w:rPr>
      </w:pPr>
    </w:p>
    <w:p w:rsidR="009456B5" w:rsidRPr="00402153" w:rsidRDefault="009456B5" w:rsidP="00402153">
      <w:pPr>
        <w:pStyle w:val="a3"/>
        <w:tabs>
          <w:tab w:val="center" w:pos="5387"/>
          <w:tab w:val="left" w:pos="8647"/>
        </w:tabs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  <w:r w:rsidRPr="00402153">
        <w:rPr>
          <w:rFonts w:ascii="Verdana" w:hAnsi="Verdana" w:cs="Times New Roman"/>
          <w:color w:val="auto"/>
          <w:sz w:val="22"/>
          <w:szCs w:val="24"/>
        </w:rPr>
        <w:t>Директор</w:t>
      </w:r>
      <w:r w:rsidRPr="00402153">
        <w:rPr>
          <w:rFonts w:ascii="Verdana" w:hAnsi="Verdana" w:cs="Times New Roman"/>
          <w:color w:val="auto"/>
          <w:sz w:val="22"/>
          <w:szCs w:val="24"/>
        </w:rPr>
        <w:tab/>
      </w:r>
      <w:proofErr w:type="spellStart"/>
      <w:r w:rsidRPr="00402153">
        <w:rPr>
          <w:rFonts w:ascii="Bookman Old Style" w:hAnsi="Bookman Old Style" w:cs="Times New Roman"/>
          <w:i/>
          <w:color w:val="auto"/>
          <w:sz w:val="24"/>
          <w:szCs w:val="24"/>
        </w:rPr>
        <w:t>Добродiй</w:t>
      </w:r>
      <w:proofErr w:type="spellEnd"/>
      <w:r w:rsidRPr="00402153">
        <w:rPr>
          <w:rFonts w:ascii="Verdana" w:hAnsi="Verdana" w:cs="Times New Roman"/>
          <w:color w:val="auto"/>
          <w:sz w:val="22"/>
          <w:szCs w:val="24"/>
        </w:rPr>
        <w:tab/>
        <w:t>К. М. Добродій</w:t>
      </w:r>
    </w:p>
    <w:p w:rsidR="009456B5" w:rsidRPr="00402153" w:rsidRDefault="009456B5" w:rsidP="009456B5">
      <w:pPr>
        <w:pStyle w:val="a3"/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</w:p>
    <w:p w:rsidR="009456B5" w:rsidRPr="00402153" w:rsidRDefault="009456B5" w:rsidP="009456B5">
      <w:pPr>
        <w:pStyle w:val="a3"/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</w:p>
    <w:p w:rsidR="009456B5" w:rsidRPr="00402153" w:rsidRDefault="009456B5" w:rsidP="00F94BBA">
      <w:pPr>
        <w:pStyle w:val="a3"/>
        <w:spacing w:line="36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  <w:r w:rsidRPr="00402153">
        <w:rPr>
          <w:rFonts w:ascii="Verdana" w:hAnsi="Verdana" w:cs="Times New Roman"/>
          <w:color w:val="auto"/>
          <w:sz w:val="22"/>
          <w:szCs w:val="24"/>
        </w:rPr>
        <w:t>З наказом ознайомлена</w:t>
      </w:r>
    </w:p>
    <w:p w:rsidR="009456B5" w:rsidRPr="00402153" w:rsidRDefault="009456B5" w:rsidP="009456B5">
      <w:pPr>
        <w:pStyle w:val="a3"/>
        <w:spacing w:line="240" w:lineRule="auto"/>
        <w:ind w:firstLine="0"/>
        <w:rPr>
          <w:rFonts w:ascii="Verdana" w:hAnsi="Verdana" w:cs="Times New Roman"/>
          <w:color w:val="auto"/>
          <w:sz w:val="22"/>
          <w:szCs w:val="24"/>
        </w:rPr>
      </w:pPr>
      <w:r w:rsidRPr="00402153">
        <w:rPr>
          <w:rFonts w:ascii="Verdana" w:hAnsi="Verdana" w:cs="Times New Roman"/>
          <w:i/>
          <w:color w:val="auto"/>
          <w:sz w:val="22"/>
          <w:szCs w:val="24"/>
          <w:u w:val="single"/>
        </w:rPr>
        <w:t>    </w:t>
      </w:r>
      <w:r w:rsidR="00F94BBA" w:rsidRPr="00402153">
        <w:rPr>
          <w:rFonts w:ascii="Verdana" w:hAnsi="Verdana" w:cs="Times New Roman"/>
          <w:i/>
          <w:color w:val="auto"/>
          <w:sz w:val="22"/>
          <w:szCs w:val="24"/>
          <w:u w:val="single"/>
          <w:lang w:val="ru-RU"/>
        </w:rPr>
        <w:t>      </w:t>
      </w:r>
      <w:r w:rsidRPr="00402153">
        <w:rPr>
          <w:rFonts w:ascii="Verdana" w:hAnsi="Verdana" w:cs="Times New Roman"/>
          <w:i/>
          <w:color w:val="auto"/>
          <w:sz w:val="22"/>
          <w:szCs w:val="24"/>
          <w:u w:val="single"/>
        </w:rPr>
        <w:t>Нероба</w:t>
      </w:r>
      <w:r w:rsidR="00F94BBA" w:rsidRPr="00402153">
        <w:rPr>
          <w:rFonts w:ascii="Verdana" w:hAnsi="Verdana" w:cs="Times New Roman"/>
          <w:i/>
          <w:color w:val="auto"/>
          <w:sz w:val="22"/>
          <w:szCs w:val="24"/>
          <w:u w:val="single"/>
        </w:rPr>
        <w:t>    </w:t>
      </w:r>
      <w:r w:rsidR="00F94BBA" w:rsidRPr="00402153">
        <w:rPr>
          <w:rFonts w:ascii="Verdana" w:hAnsi="Verdana" w:cs="Times New Roman"/>
          <w:i/>
          <w:color w:val="auto"/>
          <w:sz w:val="22"/>
          <w:szCs w:val="24"/>
          <w:u w:val="single"/>
          <w:lang w:val="ru-RU"/>
        </w:rPr>
        <w:t>      </w:t>
      </w:r>
      <w:r w:rsidRPr="00402153">
        <w:rPr>
          <w:rFonts w:ascii="Verdana" w:hAnsi="Verdana" w:cs="Times New Roman"/>
          <w:color w:val="auto"/>
          <w:sz w:val="22"/>
          <w:szCs w:val="24"/>
        </w:rPr>
        <w:t xml:space="preserve">   В. С. Нероба</w:t>
      </w:r>
    </w:p>
    <w:p w:rsidR="009456B5" w:rsidRPr="00402153" w:rsidRDefault="009456B5" w:rsidP="00402153">
      <w:pPr>
        <w:pStyle w:val="a3"/>
        <w:spacing w:line="360" w:lineRule="auto"/>
        <w:ind w:right="8056" w:firstLine="0"/>
        <w:jc w:val="center"/>
        <w:rPr>
          <w:rFonts w:ascii="Verdana" w:hAnsi="Verdana" w:cs="Times New Roman"/>
          <w:color w:val="auto"/>
          <w:sz w:val="16"/>
          <w:szCs w:val="24"/>
        </w:rPr>
      </w:pPr>
      <w:r w:rsidRPr="00402153">
        <w:rPr>
          <w:rFonts w:ascii="Verdana" w:hAnsi="Verdana" w:cs="Times New Roman"/>
          <w:color w:val="auto"/>
          <w:sz w:val="16"/>
          <w:szCs w:val="24"/>
        </w:rPr>
        <w:t>(особистий підпис)</w:t>
      </w:r>
    </w:p>
    <w:p w:rsidR="00027E2E" w:rsidRPr="00402153" w:rsidRDefault="009456B5" w:rsidP="00F94BBA">
      <w:pPr>
        <w:pStyle w:val="a3"/>
        <w:spacing w:line="240" w:lineRule="auto"/>
        <w:ind w:firstLine="0"/>
        <w:rPr>
          <w:rFonts w:ascii="Verdana" w:hAnsi="Verdana"/>
          <w:sz w:val="18"/>
        </w:rPr>
      </w:pPr>
      <w:r w:rsidRPr="00402153">
        <w:rPr>
          <w:rFonts w:ascii="Verdana" w:hAnsi="Verdana" w:cs="Times New Roman"/>
          <w:color w:val="auto"/>
          <w:sz w:val="22"/>
          <w:szCs w:val="24"/>
        </w:rPr>
        <w:t>«</w:t>
      </w:r>
      <w:r w:rsidRPr="00402153">
        <w:rPr>
          <w:rFonts w:ascii="Verdana" w:hAnsi="Verdana" w:cs="Times New Roman"/>
          <w:color w:val="auto"/>
          <w:sz w:val="22"/>
          <w:szCs w:val="24"/>
          <w:u w:val="single"/>
        </w:rPr>
        <w:t> </w:t>
      </w:r>
      <w:r w:rsidR="00FC688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09</w:t>
      </w:r>
      <w:r w:rsidRPr="00402153">
        <w:rPr>
          <w:rFonts w:ascii="Verdana" w:hAnsi="Verdana" w:cs="Times New Roman"/>
          <w:color w:val="auto"/>
          <w:sz w:val="22"/>
          <w:szCs w:val="24"/>
          <w:u w:val="single"/>
        </w:rPr>
        <w:t> </w:t>
      </w:r>
      <w:r w:rsidRPr="00402153">
        <w:rPr>
          <w:rFonts w:ascii="Verdana" w:hAnsi="Verdana" w:cs="Times New Roman"/>
          <w:color w:val="auto"/>
          <w:sz w:val="22"/>
          <w:szCs w:val="24"/>
        </w:rPr>
        <w:t xml:space="preserve">» </w:t>
      </w:r>
      <w:r w:rsidRPr="00402153">
        <w:rPr>
          <w:rFonts w:ascii="Verdana" w:hAnsi="Verdana" w:cs="Times New Roman"/>
          <w:i/>
          <w:color w:val="auto"/>
          <w:sz w:val="22"/>
          <w:szCs w:val="24"/>
          <w:u w:val="single"/>
        </w:rPr>
        <w:t> </w:t>
      </w:r>
      <w:r w:rsidR="00F94BBA" w:rsidRPr="00402153">
        <w:rPr>
          <w:rFonts w:ascii="Verdana" w:hAnsi="Verdana" w:cs="Times New Roman"/>
          <w:i/>
          <w:color w:val="auto"/>
          <w:sz w:val="22"/>
          <w:szCs w:val="24"/>
          <w:u w:val="single"/>
          <w:lang w:val="ru-RU"/>
        </w:rPr>
        <w:t>  </w:t>
      </w:r>
      <w:r w:rsidRPr="00402153">
        <w:rPr>
          <w:rFonts w:ascii="Verdana" w:hAnsi="Verdana" w:cs="Times New Roman"/>
          <w:i/>
          <w:color w:val="auto"/>
          <w:sz w:val="22"/>
          <w:szCs w:val="24"/>
          <w:u w:val="single"/>
        </w:rPr>
        <w:t>верес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ня</w:t>
      </w:r>
      <w:r w:rsidRPr="00402153">
        <w:rPr>
          <w:rFonts w:ascii="Verdana" w:hAnsi="Verdana" w:cs="Times New Roman"/>
          <w:i/>
          <w:color w:val="auto"/>
          <w:sz w:val="22"/>
          <w:szCs w:val="24"/>
          <w:u w:val="single"/>
        </w:rPr>
        <w:t>   </w:t>
      </w:r>
      <w:r w:rsidRPr="00402153">
        <w:rPr>
          <w:rFonts w:ascii="Verdana" w:hAnsi="Verdana" w:cs="Times New Roman"/>
          <w:color w:val="auto"/>
          <w:sz w:val="22"/>
          <w:szCs w:val="24"/>
        </w:rPr>
        <w:t xml:space="preserve"> 20</w:t>
      </w:r>
      <w:r w:rsidRPr="00402153">
        <w:rPr>
          <w:rFonts w:ascii="Verdana" w:hAnsi="Verdana" w:cs="Times New Roman"/>
          <w:color w:val="auto"/>
          <w:sz w:val="22"/>
          <w:szCs w:val="24"/>
          <w:u w:val="single"/>
        </w:rPr>
        <w:t> </w:t>
      </w:r>
      <w:r w:rsidR="00FC6883">
        <w:rPr>
          <w:rFonts w:ascii="Verdana" w:hAnsi="Verdana" w:cs="Times New Roman"/>
          <w:i/>
          <w:iCs/>
          <w:color w:val="auto"/>
          <w:sz w:val="22"/>
          <w:szCs w:val="24"/>
          <w:u w:val="single"/>
        </w:rPr>
        <w:t>19</w:t>
      </w:r>
      <w:r w:rsidRPr="00402153">
        <w:rPr>
          <w:rFonts w:ascii="Verdana" w:hAnsi="Verdana" w:cs="Times New Roman"/>
          <w:color w:val="auto"/>
          <w:sz w:val="22"/>
          <w:szCs w:val="24"/>
          <w:u w:val="single"/>
        </w:rPr>
        <w:t> </w:t>
      </w:r>
      <w:r w:rsidRPr="00402153">
        <w:rPr>
          <w:rFonts w:ascii="Verdana" w:hAnsi="Verdana" w:cs="Times New Roman"/>
          <w:i/>
          <w:iCs/>
          <w:color w:val="auto"/>
          <w:sz w:val="22"/>
          <w:szCs w:val="24"/>
        </w:rPr>
        <w:t xml:space="preserve"> </w:t>
      </w:r>
      <w:r w:rsidRPr="00402153">
        <w:rPr>
          <w:rFonts w:ascii="Verdana" w:hAnsi="Verdana" w:cs="Times New Roman"/>
          <w:color w:val="auto"/>
          <w:sz w:val="22"/>
          <w:szCs w:val="24"/>
        </w:rPr>
        <w:t>р.</w:t>
      </w:r>
    </w:p>
    <w:sectPr w:rsidR="00027E2E" w:rsidRPr="00402153" w:rsidSect="00966E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(T1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2F"/>
    <w:rsid w:val="00002318"/>
    <w:rsid w:val="00004FC3"/>
    <w:rsid w:val="00027E2E"/>
    <w:rsid w:val="00033F6E"/>
    <w:rsid w:val="00037E2A"/>
    <w:rsid w:val="00051885"/>
    <w:rsid w:val="00052998"/>
    <w:rsid w:val="00052F5E"/>
    <w:rsid w:val="000536D2"/>
    <w:rsid w:val="0008139A"/>
    <w:rsid w:val="000C1EA8"/>
    <w:rsid w:val="000C2F01"/>
    <w:rsid w:val="000C3A63"/>
    <w:rsid w:val="000C5859"/>
    <w:rsid w:val="000D3E79"/>
    <w:rsid w:val="000D7DBF"/>
    <w:rsid w:val="000E4D00"/>
    <w:rsid w:val="000F05A8"/>
    <w:rsid w:val="000F7912"/>
    <w:rsid w:val="00114024"/>
    <w:rsid w:val="00131044"/>
    <w:rsid w:val="00135B41"/>
    <w:rsid w:val="00142493"/>
    <w:rsid w:val="001459EE"/>
    <w:rsid w:val="001467F5"/>
    <w:rsid w:val="001528BC"/>
    <w:rsid w:val="0015619A"/>
    <w:rsid w:val="00162A10"/>
    <w:rsid w:val="00163BEC"/>
    <w:rsid w:val="0018407F"/>
    <w:rsid w:val="00193F15"/>
    <w:rsid w:val="001B787C"/>
    <w:rsid w:val="001C69F5"/>
    <w:rsid w:val="001D33D4"/>
    <w:rsid w:val="001E5624"/>
    <w:rsid w:val="001F0EE0"/>
    <w:rsid w:val="001F18A6"/>
    <w:rsid w:val="0021241E"/>
    <w:rsid w:val="00224794"/>
    <w:rsid w:val="0024788D"/>
    <w:rsid w:val="00252351"/>
    <w:rsid w:val="00257B22"/>
    <w:rsid w:val="00261DD1"/>
    <w:rsid w:val="00270763"/>
    <w:rsid w:val="00272001"/>
    <w:rsid w:val="002747B7"/>
    <w:rsid w:val="002837E4"/>
    <w:rsid w:val="00290C60"/>
    <w:rsid w:val="00292682"/>
    <w:rsid w:val="002945D9"/>
    <w:rsid w:val="002D0697"/>
    <w:rsid w:val="00317DD6"/>
    <w:rsid w:val="0032320A"/>
    <w:rsid w:val="003352DC"/>
    <w:rsid w:val="0034149B"/>
    <w:rsid w:val="0035371B"/>
    <w:rsid w:val="00372269"/>
    <w:rsid w:val="00383256"/>
    <w:rsid w:val="0038551C"/>
    <w:rsid w:val="00386887"/>
    <w:rsid w:val="003A1495"/>
    <w:rsid w:val="003A6100"/>
    <w:rsid w:val="003C633C"/>
    <w:rsid w:val="003C7B15"/>
    <w:rsid w:val="003D1163"/>
    <w:rsid w:val="003D6236"/>
    <w:rsid w:val="003D752A"/>
    <w:rsid w:val="003E742D"/>
    <w:rsid w:val="00402153"/>
    <w:rsid w:val="00403946"/>
    <w:rsid w:val="0040434A"/>
    <w:rsid w:val="004174E7"/>
    <w:rsid w:val="0042198E"/>
    <w:rsid w:val="00426BD5"/>
    <w:rsid w:val="004541FC"/>
    <w:rsid w:val="004748A9"/>
    <w:rsid w:val="0047603B"/>
    <w:rsid w:val="004A1B05"/>
    <w:rsid w:val="004A5854"/>
    <w:rsid w:val="004B71CC"/>
    <w:rsid w:val="004C1270"/>
    <w:rsid w:val="004C3F46"/>
    <w:rsid w:val="004C3FC0"/>
    <w:rsid w:val="004C55C9"/>
    <w:rsid w:val="004D2926"/>
    <w:rsid w:val="004E5325"/>
    <w:rsid w:val="004E6D3A"/>
    <w:rsid w:val="004E6EF3"/>
    <w:rsid w:val="004F53E6"/>
    <w:rsid w:val="005033D6"/>
    <w:rsid w:val="00542897"/>
    <w:rsid w:val="00544B2E"/>
    <w:rsid w:val="00553BF7"/>
    <w:rsid w:val="005554E9"/>
    <w:rsid w:val="0056081A"/>
    <w:rsid w:val="0056309B"/>
    <w:rsid w:val="00570737"/>
    <w:rsid w:val="00571897"/>
    <w:rsid w:val="00574F2E"/>
    <w:rsid w:val="00582FAB"/>
    <w:rsid w:val="00590D51"/>
    <w:rsid w:val="00592B8C"/>
    <w:rsid w:val="0059466A"/>
    <w:rsid w:val="00594880"/>
    <w:rsid w:val="005A336A"/>
    <w:rsid w:val="005A3E07"/>
    <w:rsid w:val="005A43AA"/>
    <w:rsid w:val="005C2005"/>
    <w:rsid w:val="005D1DAC"/>
    <w:rsid w:val="005D78BE"/>
    <w:rsid w:val="005E4517"/>
    <w:rsid w:val="00602E99"/>
    <w:rsid w:val="006117A7"/>
    <w:rsid w:val="00635CE4"/>
    <w:rsid w:val="00637543"/>
    <w:rsid w:val="0068122E"/>
    <w:rsid w:val="006965F7"/>
    <w:rsid w:val="006A44C8"/>
    <w:rsid w:val="006A5F43"/>
    <w:rsid w:val="006B3AD1"/>
    <w:rsid w:val="006B687A"/>
    <w:rsid w:val="006C0C90"/>
    <w:rsid w:val="006C2B20"/>
    <w:rsid w:val="006C4AA4"/>
    <w:rsid w:val="006C6B85"/>
    <w:rsid w:val="006D0E08"/>
    <w:rsid w:val="006E0A8F"/>
    <w:rsid w:val="00701A4B"/>
    <w:rsid w:val="007026BD"/>
    <w:rsid w:val="007170E0"/>
    <w:rsid w:val="00717612"/>
    <w:rsid w:val="00720479"/>
    <w:rsid w:val="00732A47"/>
    <w:rsid w:val="00744DCC"/>
    <w:rsid w:val="007452EB"/>
    <w:rsid w:val="00773F6E"/>
    <w:rsid w:val="007747F9"/>
    <w:rsid w:val="00781C3F"/>
    <w:rsid w:val="00787B0C"/>
    <w:rsid w:val="0079028A"/>
    <w:rsid w:val="0079163E"/>
    <w:rsid w:val="007A6679"/>
    <w:rsid w:val="007A710A"/>
    <w:rsid w:val="007B6133"/>
    <w:rsid w:val="007C3BC9"/>
    <w:rsid w:val="007D2206"/>
    <w:rsid w:val="007E4B7E"/>
    <w:rsid w:val="007F279A"/>
    <w:rsid w:val="00801BF8"/>
    <w:rsid w:val="008160B8"/>
    <w:rsid w:val="00835E88"/>
    <w:rsid w:val="00853004"/>
    <w:rsid w:val="00856282"/>
    <w:rsid w:val="008778C7"/>
    <w:rsid w:val="00884DA5"/>
    <w:rsid w:val="00886DF6"/>
    <w:rsid w:val="0089090E"/>
    <w:rsid w:val="0089128C"/>
    <w:rsid w:val="00891744"/>
    <w:rsid w:val="00895704"/>
    <w:rsid w:val="008B050E"/>
    <w:rsid w:val="008B307C"/>
    <w:rsid w:val="008C2C0D"/>
    <w:rsid w:val="008C7EAA"/>
    <w:rsid w:val="008F309E"/>
    <w:rsid w:val="0090143D"/>
    <w:rsid w:val="0090775C"/>
    <w:rsid w:val="0091414D"/>
    <w:rsid w:val="00920415"/>
    <w:rsid w:val="009424F5"/>
    <w:rsid w:val="009456B5"/>
    <w:rsid w:val="0095227C"/>
    <w:rsid w:val="00954307"/>
    <w:rsid w:val="00964F58"/>
    <w:rsid w:val="00966E63"/>
    <w:rsid w:val="00983185"/>
    <w:rsid w:val="00990313"/>
    <w:rsid w:val="009911EB"/>
    <w:rsid w:val="009B0735"/>
    <w:rsid w:val="009E2591"/>
    <w:rsid w:val="00A07F9C"/>
    <w:rsid w:val="00A218FD"/>
    <w:rsid w:val="00A30AE4"/>
    <w:rsid w:val="00A3278C"/>
    <w:rsid w:val="00A3721F"/>
    <w:rsid w:val="00A43560"/>
    <w:rsid w:val="00A5007C"/>
    <w:rsid w:val="00A61E0C"/>
    <w:rsid w:val="00A64965"/>
    <w:rsid w:val="00A70A0D"/>
    <w:rsid w:val="00A90E99"/>
    <w:rsid w:val="00AB043C"/>
    <w:rsid w:val="00AB56ED"/>
    <w:rsid w:val="00AE349E"/>
    <w:rsid w:val="00B02BC7"/>
    <w:rsid w:val="00B04067"/>
    <w:rsid w:val="00B115B5"/>
    <w:rsid w:val="00B13C43"/>
    <w:rsid w:val="00B15D4C"/>
    <w:rsid w:val="00B168E9"/>
    <w:rsid w:val="00B175C4"/>
    <w:rsid w:val="00B30044"/>
    <w:rsid w:val="00B304BF"/>
    <w:rsid w:val="00B35DB3"/>
    <w:rsid w:val="00B37931"/>
    <w:rsid w:val="00B45D94"/>
    <w:rsid w:val="00B5195A"/>
    <w:rsid w:val="00B53BFA"/>
    <w:rsid w:val="00B5518C"/>
    <w:rsid w:val="00B55BA3"/>
    <w:rsid w:val="00B750F8"/>
    <w:rsid w:val="00B82A3E"/>
    <w:rsid w:val="00B91592"/>
    <w:rsid w:val="00B94783"/>
    <w:rsid w:val="00B95F05"/>
    <w:rsid w:val="00BA6EB6"/>
    <w:rsid w:val="00BA7FC5"/>
    <w:rsid w:val="00BB7510"/>
    <w:rsid w:val="00BD4A0D"/>
    <w:rsid w:val="00BD6A65"/>
    <w:rsid w:val="00BE0D38"/>
    <w:rsid w:val="00BF1E9E"/>
    <w:rsid w:val="00C03978"/>
    <w:rsid w:val="00C229F8"/>
    <w:rsid w:val="00C24B94"/>
    <w:rsid w:val="00C267FE"/>
    <w:rsid w:val="00C40DEA"/>
    <w:rsid w:val="00C41583"/>
    <w:rsid w:val="00C42A15"/>
    <w:rsid w:val="00C43C71"/>
    <w:rsid w:val="00C47B3A"/>
    <w:rsid w:val="00C50CA9"/>
    <w:rsid w:val="00C55F3B"/>
    <w:rsid w:val="00C82CD5"/>
    <w:rsid w:val="00CA1EE4"/>
    <w:rsid w:val="00CB55AA"/>
    <w:rsid w:val="00CC268F"/>
    <w:rsid w:val="00CC6F20"/>
    <w:rsid w:val="00CD7C4F"/>
    <w:rsid w:val="00CE2BC0"/>
    <w:rsid w:val="00CE398B"/>
    <w:rsid w:val="00CE7AB4"/>
    <w:rsid w:val="00CF576E"/>
    <w:rsid w:val="00CF6A2B"/>
    <w:rsid w:val="00D06D29"/>
    <w:rsid w:val="00D24C2E"/>
    <w:rsid w:val="00D25294"/>
    <w:rsid w:val="00D31893"/>
    <w:rsid w:val="00D45AB0"/>
    <w:rsid w:val="00D52E15"/>
    <w:rsid w:val="00D83748"/>
    <w:rsid w:val="00D83A95"/>
    <w:rsid w:val="00D87CAA"/>
    <w:rsid w:val="00DA241A"/>
    <w:rsid w:val="00DA541C"/>
    <w:rsid w:val="00DC3D8E"/>
    <w:rsid w:val="00DC4ED0"/>
    <w:rsid w:val="00DC5CBB"/>
    <w:rsid w:val="00DC79FA"/>
    <w:rsid w:val="00DD301F"/>
    <w:rsid w:val="00DD363D"/>
    <w:rsid w:val="00DD376D"/>
    <w:rsid w:val="00DD5A1B"/>
    <w:rsid w:val="00DD5EBA"/>
    <w:rsid w:val="00DF3A95"/>
    <w:rsid w:val="00E0263D"/>
    <w:rsid w:val="00E0326E"/>
    <w:rsid w:val="00E07F14"/>
    <w:rsid w:val="00E13B2F"/>
    <w:rsid w:val="00E140FF"/>
    <w:rsid w:val="00E25470"/>
    <w:rsid w:val="00E25936"/>
    <w:rsid w:val="00E33099"/>
    <w:rsid w:val="00E358C0"/>
    <w:rsid w:val="00E35B24"/>
    <w:rsid w:val="00E675BB"/>
    <w:rsid w:val="00E91EEC"/>
    <w:rsid w:val="00EA146C"/>
    <w:rsid w:val="00EB1354"/>
    <w:rsid w:val="00EC005B"/>
    <w:rsid w:val="00EC51A6"/>
    <w:rsid w:val="00EC7BDC"/>
    <w:rsid w:val="00F0147A"/>
    <w:rsid w:val="00F0154C"/>
    <w:rsid w:val="00F04004"/>
    <w:rsid w:val="00F07C61"/>
    <w:rsid w:val="00F07EB1"/>
    <w:rsid w:val="00F1197D"/>
    <w:rsid w:val="00F24C8D"/>
    <w:rsid w:val="00F412E6"/>
    <w:rsid w:val="00F5162E"/>
    <w:rsid w:val="00F53CEA"/>
    <w:rsid w:val="00F650C4"/>
    <w:rsid w:val="00F716F1"/>
    <w:rsid w:val="00F8127D"/>
    <w:rsid w:val="00F82476"/>
    <w:rsid w:val="00F86413"/>
    <w:rsid w:val="00F86DDC"/>
    <w:rsid w:val="00F90FDE"/>
    <w:rsid w:val="00F919F9"/>
    <w:rsid w:val="00F94BBA"/>
    <w:rsid w:val="00F9694D"/>
    <w:rsid w:val="00FB14F4"/>
    <w:rsid w:val="00FB35C2"/>
    <w:rsid w:val="00FB488E"/>
    <w:rsid w:val="00FC064A"/>
    <w:rsid w:val="00FC6883"/>
    <w:rsid w:val="00FC7091"/>
    <w:rsid w:val="00FD3BFD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EE3AE-DEB4-4F77-8169-A1B157DF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B5"/>
  </w:style>
  <w:style w:type="paragraph" w:styleId="1">
    <w:name w:val="heading 1"/>
    <w:basedOn w:val="a"/>
    <w:link w:val="10"/>
    <w:uiPriority w:val="9"/>
    <w:qFormat/>
    <w:rsid w:val="00945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Додаток_основной_текст (Додаток)"/>
    <w:basedOn w:val="a"/>
    <w:uiPriority w:val="99"/>
    <w:rsid w:val="009456B5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  <w:lang w:val="uk-UA"/>
    </w:rPr>
  </w:style>
  <w:style w:type="paragraph" w:customStyle="1" w:styleId="a4">
    <w:name w:val="[Без стиля]"/>
    <w:rsid w:val="009456B5"/>
    <w:pPr>
      <w:autoSpaceDE w:val="0"/>
      <w:autoSpaceDN w:val="0"/>
      <w:adjustRightInd w:val="0"/>
      <w:spacing w:after="0" w:line="288" w:lineRule="auto"/>
      <w:textAlignment w:val="center"/>
    </w:pPr>
    <w:rPr>
      <w:rFonts w:ascii="Times (T1) Roman" w:eastAsia="Times New Roman" w:hAnsi="Times (T1) Roman" w:cs="Times (T1) Roman"/>
      <w:color w:val="000000"/>
      <w:sz w:val="24"/>
      <w:szCs w:val="24"/>
      <w:lang w:val="en-US" w:eastAsia="ru-RU"/>
    </w:rPr>
  </w:style>
  <w:style w:type="paragraph" w:customStyle="1" w:styleId="a5">
    <w:name w:val="додаток_текст (Додаток)"/>
    <w:basedOn w:val="a"/>
    <w:rsid w:val="009456B5"/>
    <w:pPr>
      <w:autoSpaceDE w:val="0"/>
      <w:autoSpaceDN w:val="0"/>
      <w:adjustRightInd w:val="0"/>
      <w:spacing w:after="0" w:line="230" w:lineRule="atLeast"/>
      <w:ind w:firstLine="454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val="uk-UA" w:eastAsia="ru-RU"/>
    </w:rPr>
  </w:style>
  <w:style w:type="paragraph" w:customStyle="1" w:styleId="a6">
    <w:name w:val="Додаток_заголовок (Додаток)"/>
    <w:basedOn w:val="a"/>
    <w:rsid w:val="009456B5"/>
    <w:pPr>
      <w:tabs>
        <w:tab w:val="left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9639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70" w:lineRule="atLeast"/>
      <w:jc w:val="center"/>
      <w:textAlignment w:val="center"/>
    </w:pPr>
    <w:rPr>
      <w:rFonts w:ascii="Minion Pro Cond" w:eastAsia="Times New Roman" w:hAnsi="Minion Pro Cond" w:cs="Minion Pro Cond"/>
      <w:b/>
      <w:bCs/>
      <w:color w:val="000000"/>
      <w:sz w:val="26"/>
      <w:szCs w:val="26"/>
      <w:lang w:val="en-US" w:eastAsia="ru-RU"/>
    </w:rPr>
  </w:style>
  <w:style w:type="paragraph" w:customStyle="1" w:styleId="Tabosnova">
    <w:name w:val="Tab_osnova додаток (Додаток)"/>
    <w:basedOn w:val="a4"/>
    <w:rsid w:val="009456B5"/>
    <w:pPr>
      <w:suppressAutoHyphens/>
      <w:spacing w:line="192" w:lineRule="atLeast"/>
    </w:pPr>
    <w:rPr>
      <w:rFonts w:ascii="Minion Pro" w:hAnsi="Minion Pro" w:cs="Minion Pro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Янчицкая Ольга</dc:creator>
  <cp:lastModifiedBy>Ірина Федорова</cp:lastModifiedBy>
  <cp:revision>4</cp:revision>
  <cp:lastPrinted>2016-07-14T09:06:00Z</cp:lastPrinted>
  <dcterms:created xsi:type="dcterms:W3CDTF">2019-06-19T12:48:00Z</dcterms:created>
  <dcterms:modified xsi:type="dcterms:W3CDTF">2019-06-19T12:50:00Z</dcterms:modified>
</cp:coreProperties>
</file>